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890" w:rsidRPr="00BB671D" w:rsidRDefault="00495890" w:rsidP="00495890">
      <w:pPr>
        <w:pStyle w:val="Rubrik1"/>
        <w:spacing w:before="400" w:after="120"/>
        <w:rPr>
          <w:color w:val="000000"/>
          <w:sz w:val="28"/>
          <w:szCs w:val="28"/>
        </w:rPr>
      </w:pPr>
      <w:bookmarkStart w:id="0" w:name="_GoBack"/>
      <w:bookmarkEnd w:id="0"/>
      <w:r w:rsidRPr="00BB671D">
        <w:rPr>
          <w:sz w:val="28"/>
          <w:szCs w:val="28"/>
        </w:rPr>
        <w:t xml:space="preserve">Remissvar </w:t>
      </w:r>
      <w:r w:rsidRPr="00BB671D">
        <w:rPr>
          <w:color w:val="000000"/>
          <w:sz w:val="28"/>
          <w:szCs w:val="28"/>
        </w:rPr>
        <w:t>KS 2019/1032</w:t>
      </w:r>
      <w:r w:rsidRPr="00BB671D">
        <w:rPr>
          <w:sz w:val="28"/>
          <w:szCs w:val="28"/>
        </w:rPr>
        <w:br/>
      </w:r>
      <w:r w:rsidRPr="00BB671D">
        <w:rPr>
          <w:b w:val="0"/>
          <w:bCs/>
          <w:color w:val="000000"/>
          <w:sz w:val="28"/>
          <w:szCs w:val="28"/>
        </w:rPr>
        <w:t>“Motion kring ökat skydd mot våld för personer inom LSS” skriven av Alexandra Mattsson Åkerström (V)</w:t>
      </w:r>
    </w:p>
    <w:p w:rsidR="00495890" w:rsidRPr="00BB671D" w:rsidRDefault="00495890" w:rsidP="00495890">
      <w:pPr>
        <w:rPr>
          <w:sz w:val="24"/>
          <w:szCs w:val="24"/>
        </w:rPr>
      </w:pP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 xml:space="preserve">Funktionsrätt Stockholms stad har med intresse läst förslagen i motionen som berör ökat skydd för personer inom LSS som kan utsättas för våld. </w:t>
      </w: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>Vi anser att de förslag som motionären föreslår är bra.</w:t>
      </w:r>
    </w:p>
    <w:p w:rsidR="0099462F" w:rsidRPr="00BB671D" w:rsidRDefault="0099462F" w:rsidP="00495890">
      <w:pPr>
        <w:rPr>
          <w:sz w:val="24"/>
          <w:szCs w:val="24"/>
        </w:rPr>
      </w:pP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>Det vi vill särskilt trycka på är att en utredning b</w:t>
      </w:r>
      <w:r w:rsidR="0099462F" w:rsidRPr="00BB671D">
        <w:rPr>
          <w:sz w:val="24"/>
          <w:szCs w:val="24"/>
        </w:rPr>
        <w:t>ör</w:t>
      </w:r>
      <w:r w:rsidRPr="00BB671D">
        <w:rPr>
          <w:sz w:val="24"/>
          <w:szCs w:val="24"/>
        </w:rPr>
        <w:t xml:space="preserve"> göras rörande hur eventuella fler insatser </w:t>
      </w:r>
      <w:r w:rsidR="00747191" w:rsidRPr="00BB671D">
        <w:rPr>
          <w:sz w:val="24"/>
          <w:szCs w:val="24"/>
        </w:rPr>
        <w:t xml:space="preserve">än de som föreslås i motionen </w:t>
      </w:r>
      <w:r w:rsidRPr="00BB671D">
        <w:rPr>
          <w:sz w:val="24"/>
          <w:szCs w:val="24"/>
        </w:rPr>
        <w:t xml:space="preserve">kan göras mot förekomsten av våld. </w:t>
      </w: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 xml:space="preserve">Ett helhetsgrepp kring hur effektiva åtgärder kan sättas in så snabbt som möjligt är avgörande för att kunna skydda de personer som utsätts. </w:t>
      </w: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 xml:space="preserve">Goda exempel från andra kommuner kan </w:t>
      </w:r>
      <w:r w:rsidR="00093A79">
        <w:rPr>
          <w:sz w:val="24"/>
          <w:szCs w:val="24"/>
        </w:rPr>
        <w:t xml:space="preserve">också </w:t>
      </w:r>
      <w:r w:rsidRPr="00BB671D">
        <w:rPr>
          <w:sz w:val="24"/>
          <w:szCs w:val="24"/>
        </w:rPr>
        <w:t xml:space="preserve">vara en viktig sak att titta på och lära av. </w:t>
      </w:r>
    </w:p>
    <w:p w:rsidR="00495890" w:rsidRPr="00BB671D" w:rsidRDefault="00495890" w:rsidP="00495890">
      <w:pPr>
        <w:rPr>
          <w:sz w:val="24"/>
          <w:szCs w:val="24"/>
        </w:rPr>
      </w:pPr>
    </w:p>
    <w:p w:rsidR="00495890" w:rsidRPr="00BB671D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>I korthet:</w:t>
      </w:r>
    </w:p>
    <w:p w:rsidR="00495890" w:rsidRPr="00BB671D" w:rsidRDefault="00495890" w:rsidP="00495890">
      <w:pPr>
        <w:rPr>
          <w:sz w:val="24"/>
          <w:szCs w:val="24"/>
        </w:rPr>
      </w:pPr>
    </w:p>
    <w:p w:rsidR="00495890" w:rsidRPr="00BB671D" w:rsidRDefault="00495890" w:rsidP="00495890">
      <w:pPr>
        <w:numPr>
          <w:ilvl w:val="0"/>
          <w:numId w:val="1"/>
        </w:numPr>
        <w:rPr>
          <w:sz w:val="24"/>
          <w:szCs w:val="24"/>
        </w:rPr>
      </w:pPr>
      <w:r w:rsidRPr="00BB671D">
        <w:rPr>
          <w:sz w:val="24"/>
          <w:szCs w:val="24"/>
        </w:rPr>
        <w:t>Vi ser positivt på de förslag som motionären lyfter.</w:t>
      </w:r>
    </w:p>
    <w:p w:rsidR="00495890" w:rsidRPr="00BB671D" w:rsidRDefault="00495890" w:rsidP="00495890">
      <w:pPr>
        <w:numPr>
          <w:ilvl w:val="0"/>
          <w:numId w:val="1"/>
        </w:numPr>
        <w:rPr>
          <w:sz w:val="24"/>
          <w:szCs w:val="24"/>
        </w:rPr>
      </w:pPr>
      <w:r w:rsidRPr="00BB671D">
        <w:rPr>
          <w:sz w:val="24"/>
          <w:szCs w:val="24"/>
        </w:rPr>
        <w:t xml:space="preserve">En utredning bör göras på hur eventuella fler åtgärder kan sättas in för att säkerställa att personer inom LSS inte utsätts för våld. </w:t>
      </w:r>
    </w:p>
    <w:p w:rsidR="00495890" w:rsidRPr="00BB671D" w:rsidRDefault="00495890" w:rsidP="00495890">
      <w:pPr>
        <w:numPr>
          <w:ilvl w:val="0"/>
          <w:numId w:val="1"/>
        </w:numPr>
        <w:rPr>
          <w:sz w:val="24"/>
          <w:szCs w:val="24"/>
        </w:rPr>
      </w:pPr>
      <w:r w:rsidRPr="00BB671D">
        <w:rPr>
          <w:sz w:val="24"/>
          <w:szCs w:val="24"/>
        </w:rPr>
        <w:t xml:space="preserve">Goda exempel från andra kommuner bör tas in i fortsatt arbete mot våld rörande personer inom LSS. </w:t>
      </w:r>
    </w:p>
    <w:p w:rsidR="00495890" w:rsidRPr="00BB671D" w:rsidRDefault="00495890" w:rsidP="00495890">
      <w:pPr>
        <w:rPr>
          <w:sz w:val="24"/>
          <w:szCs w:val="24"/>
        </w:rPr>
      </w:pPr>
    </w:p>
    <w:p w:rsidR="00495890" w:rsidRPr="00BB671D" w:rsidRDefault="00495890" w:rsidP="00495890">
      <w:pPr>
        <w:rPr>
          <w:sz w:val="24"/>
          <w:szCs w:val="24"/>
        </w:rPr>
      </w:pPr>
    </w:p>
    <w:p w:rsidR="00495890" w:rsidRPr="00BF5766" w:rsidRDefault="00495890" w:rsidP="00495890">
      <w:pPr>
        <w:rPr>
          <w:sz w:val="24"/>
          <w:szCs w:val="24"/>
        </w:rPr>
      </w:pPr>
      <w:r w:rsidRPr="00BB671D">
        <w:rPr>
          <w:sz w:val="24"/>
          <w:szCs w:val="24"/>
        </w:rPr>
        <w:t>Med vänlig hälsning</w:t>
      </w:r>
      <w:r w:rsidRPr="00BB671D">
        <w:rPr>
          <w:sz w:val="24"/>
          <w:szCs w:val="24"/>
        </w:rPr>
        <w:br/>
      </w:r>
    </w:p>
    <w:p w:rsidR="00495890" w:rsidRPr="00BF5766" w:rsidRDefault="009C5EFB" w:rsidP="00495890">
      <w:pPr>
        <w:rPr>
          <w:rFonts w:ascii="Lucida Handwriting" w:hAnsi="Lucida Handwriting" w:cs="Lucida Sans Unicode"/>
          <w:sz w:val="24"/>
          <w:szCs w:val="24"/>
        </w:rPr>
      </w:pPr>
      <w:r>
        <w:rPr>
          <w:rFonts w:ascii="Lucida Handwriting" w:hAnsi="Lucida Handwriting" w:cs="Lucida Sans Unicode"/>
          <w:sz w:val="24"/>
          <w:szCs w:val="24"/>
        </w:rPr>
        <w:t>Lena Huss</w:t>
      </w:r>
      <w:r w:rsidR="00E97877">
        <w:rPr>
          <w:rFonts w:ascii="Lucida Handwriting" w:hAnsi="Lucida Handwriting" w:cs="Lucida Sans Unicode"/>
          <w:sz w:val="24"/>
          <w:szCs w:val="24"/>
        </w:rPr>
        <w:tab/>
      </w:r>
      <w:r w:rsidR="00495890">
        <w:rPr>
          <w:rFonts w:ascii="Lucida Handwriting" w:hAnsi="Lucida Handwriting" w:cs="Lucida Sans Unicode"/>
          <w:sz w:val="24"/>
          <w:szCs w:val="24"/>
        </w:rPr>
        <w:tab/>
      </w:r>
      <w:r w:rsidR="00495890" w:rsidRPr="00BF5766">
        <w:rPr>
          <w:rFonts w:ascii="Lucida Handwriting" w:hAnsi="Lucida Handwriting" w:cs="Lucida Sans Unicode"/>
          <w:sz w:val="24"/>
          <w:szCs w:val="24"/>
        </w:rPr>
        <w:t>Kukkamariia Valtola Sjöberg</w:t>
      </w:r>
    </w:p>
    <w:p w:rsidR="00495890" w:rsidRPr="00BF5766" w:rsidRDefault="009C5EFB" w:rsidP="00495890">
      <w:pPr>
        <w:rPr>
          <w:sz w:val="24"/>
          <w:szCs w:val="24"/>
        </w:rPr>
      </w:pPr>
      <w:r>
        <w:rPr>
          <w:sz w:val="24"/>
          <w:szCs w:val="24"/>
        </w:rPr>
        <w:t>Ledamot i styrelsen</w:t>
      </w:r>
      <w:r w:rsidR="00E97877">
        <w:rPr>
          <w:sz w:val="24"/>
          <w:szCs w:val="24"/>
        </w:rPr>
        <w:tab/>
      </w:r>
      <w:r w:rsidR="00495890" w:rsidRPr="00BF5766">
        <w:rPr>
          <w:sz w:val="24"/>
          <w:szCs w:val="24"/>
        </w:rPr>
        <w:tab/>
        <w:t>Intressepolitisk ombudsman</w:t>
      </w:r>
    </w:p>
    <w:p w:rsidR="00495890" w:rsidRPr="00BF5766" w:rsidRDefault="00495890" w:rsidP="00495890">
      <w:pPr>
        <w:rPr>
          <w:sz w:val="24"/>
          <w:szCs w:val="24"/>
        </w:rPr>
      </w:pPr>
    </w:p>
    <w:p w:rsidR="00495890" w:rsidRPr="00BF5766" w:rsidRDefault="00495890" w:rsidP="00495890">
      <w:pPr>
        <w:rPr>
          <w:i/>
          <w:iCs/>
          <w:sz w:val="24"/>
          <w:szCs w:val="24"/>
        </w:rPr>
      </w:pPr>
    </w:p>
    <w:p w:rsidR="00495890" w:rsidRPr="00BF5766" w:rsidRDefault="00495890" w:rsidP="00495890">
      <w:pPr>
        <w:rPr>
          <w:i/>
          <w:iCs/>
          <w:sz w:val="24"/>
          <w:szCs w:val="24"/>
        </w:rPr>
      </w:pPr>
      <w:r w:rsidRPr="00BF5766">
        <w:rPr>
          <w:i/>
          <w:iCs/>
          <w:sz w:val="24"/>
          <w:szCs w:val="24"/>
        </w:rPr>
        <w:t>Funktionsrätt Stockholms stad - är en paraplyorganisation för funktionshindersorganisationer verksamma inom staden. Vi verkar bl.a. för att stärka våra medlemsföreningars arbete för mänskliga rättigheter, full delaktighet och jämlikhet på alla områden i samhället.  Funktionsrätt Stockholms stad representerar 32 föreningar med sammanlagt drygt 30 000 enskilda medlemmar inom ett brett spektrum av funktionsnedsättningar.</w:t>
      </w:r>
    </w:p>
    <w:p w:rsidR="00495890" w:rsidRPr="002C7A21" w:rsidRDefault="00495890" w:rsidP="00495890">
      <w:pPr>
        <w:rPr>
          <w:sz w:val="24"/>
          <w:szCs w:val="24"/>
        </w:rPr>
      </w:pPr>
    </w:p>
    <w:p w:rsidR="00D24B00" w:rsidRDefault="00D24B00"/>
    <w:sectPr w:rsidR="00D24B00" w:rsidSect="00F63FEC">
      <w:headerReference w:type="even" r:id="rId7"/>
      <w:headerReference w:type="default" r:id="rId8"/>
      <w:footerReference w:type="default" r:id="rId9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FC" w:rsidRDefault="004A68FC">
      <w:r>
        <w:separator/>
      </w:r>
    </w:p>
  </w:endnote>
  <w:endnote w:type="continuationSeparator" w:id="0">
    <w:p w:rsidR="004A68FC" w:rsidRDefault="004A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Default="00342578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481C61" w:rsidRPr="001304C1" w:rsidRDefault="004A68FC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:rsidR="00481C61" w:rsidRDefault="004A68FC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:rsidR="00481C61" w:rsidRPr="00165249" w:rsidRDefault="004A68FC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:rsidR="00481C61" w:rsidRPr="00B6476B" w:rsidRDefault="00342578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c/o 7 A Business Center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Norrtullsgatan 6, 5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  <w:lang w:val="en-US"/>
      </w:rPr>
      <w:t xml:space="preserve"> 113 29 Stockholm</w:t>
    </w:r>
  </w:p>
  <w:p w:rsidR="00481C61" w:rsidRPr="00B6476B" w:rsidRDefault="00342578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FC" w:rsidRDefault="004A68FC">
      <w:r>
        <w:separator/>
      </w:r>
    </w:p>
  </w:footnote>
  <w:footnote w:type="continuationSeparator" w:id="0">
    <w:p w:rsidR="004A68FC" w:rsidRDefault="004A6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Default="004A68FC">
    <w:pPr>
      <w:pStyle w:val="Sidhuvud"/>
      <w:rPr>
        <w:rFonts w:ascii="Arial Narrow" w:hAnsi="Arial Narrow" w:cs="Arial"/>
        <w:color w:val="003366"/>
        <w:sz w:val="10"/>
        <w:szCs w:val="10"/>
      </w:rPr>
    </w:pPr>
  </w:p>
  <w:p w:rsidR="00481C61" w:rsidRPr="002842C4" w:rsidRDefault="00342578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C61" w:rsidRPr="002842C4" w:rsidRDefault="004A68FC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pict w14:anchorId="509379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unktionsrätt_Stockholms stad_RGB liten transparent" style="width:127.05pt;height:40.1pt;visibility:visible;mso-wrap-style:square;mso-width-percent:0;mso-height-percent:0;mso-width-percent:0;mso-height-percent:0">
          <v:imagedata r:id="rId1" o:title="Funktionsrätt_Stockholms stad_RGB liten transparent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5016"/>
    <w:multiLevelType w:val="hybridMultilevel"/>
    <w:tmpl w:val="E1225480"/>
    <w:lvl w:ilvl="0" w:tplc="0B6EBAE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90"/>
    <w:rsid w:val="00093A79"/>
    <w:rsid w:val="00174D13"/>
    <w:rsid w:val="00342578"/>
    <w:rsid w:val="00394246"/>
    <w:rsid w:val="00495890"/>
    <w:rsid w:val="004A68FC"/>
    <w:rsid w:val="00747191"/>
    <w:rsid w:val="009011D3"/>
    <w:rsid w:val="009049ED"/>
    <w:rsid w:val="0094209E"/>
    <w:rsid w:val="0099462F"/>
    <w:rsid w:val="009C5EFB"/>
    <w:rsid w:val="00A0265E"/>
    <w:rsid w:val="00BB671D"/>
    <w:rsid w:val="00CA4CB1"/>
    <w:rsid w:val="00CC0713"/>
    <w:rsid w:val="00D023B1"/>
    <w:rsid w:val="00D24B00"/>
    <w:rsid w:val="00E9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B0284C80-745D-0346-B035-7A58CE9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89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95890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95890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4958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9589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4958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495890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495890"/>
    <w:rPr>
      <w:color w:val="0000FF"/>
      <w:u w:val="single"/>
    </w:rPr>
  </w:style>
  <w:style w:type="paragraph" w:customStyle="1" w:styleId="BrdtextA">
    <w:name w:val="Brödtext A"/>
    <w:rsid w:val="00495890"/>
    <w:rPr>
      <w:rFonts w:ascii="Helvetica" w:eastAsia="ヒラギノ角ゴ Pro W3" w:hAnsi="Helvetica" w:cs="Times New Roman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1289</Characters>
  <Application>Microsoft Office Word</Application>
  <DocSecurity>0</DocSecurity>
  <Lines>26</Lines>
  <Paragraphs>9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Sjöberg</dc:creator>
  <cp:keywords/>
  <dc:description/>
  <cp:lastModifiedBy>Bengt Sjöberg</cp:lastModifiedBy>
  <cp:revision>2</cp:revision>
  <dcterms:created xsi:type="dcterms:W3CDTF">2020-02-21T09:22:00Z</dcterms:created>
  <dcterms:modified xsi:type="dcterms:W3CDTF">2020-02-21T09:22:00Z</dcterms:modified>
</cp:coreProperties>
</file>