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5CB1" w14:textId="77777777" w:rsidR="00547C05" w:rsidRPr="002443E3" w:rsidRDefault="00547C05" w:rsidP="00547C05">
      <w:pPr>
        <w:pStyle w:val="Default"/>
        <w:rPr>
          <w:rFonts w:ascii="Georgia" w:hAnsi="Georgia"/>
          <w:b/>
          <w:bCs/>
          <w:color w:val="000000" w:themeColor="text1"/>
        </w:rPr>
      </w:pPr>
      <w:r w:rsidRPr="002443E3">
        <w:rPr>
          <w:rFonts w:ascii="Georgia" w:hAnsi="Georgia"/>
          <w:b/>
          <w:bCs/>
          <w:color w:val="000000" w:themeColor="text1"/>
        </w:rPr>
        <w:t xml:space="preserve">Remissvar </w:t>
      </w:r>
      <w:r w:rsidRPr="002443E3">
        <w:rPr>
          <w:rFonts w:ascii="Georgia" w:hAnsi="Georgia"/>
          <w:b/>
          <w:bCs/>
          <w:color w:val="000000" w:themeColor="text1"/>
          <w:sz w:val="23"/>
          <w:szCs w:val="23"/>
        </w:rPr>
        <w:t xml:space="preserve">KS 2020/924 </w:t>
      </w:r>
    </w:p>
    <w:p w14:paraId="5A47DF65" w14:textId="77777777" w:rsidR="00547C05" w:rsidRPr="00E4120E" w:rsidRDefault="00547C05" w:rsidP="00547C05">
      <w:pPr>
        <w:pStyle w:val="Default"/>
        <w:rPr>
          <w:b/>
          <w:bCs/>
          <w:color w:val="000000" w:themeColor="text1"/>
        </w:rPr>
      </w:pPr>
    </w:p>
    <w:p w14:paraId="7176B70A" w14:textId="77777777" w:rsidR="00547C05" w:rsidRPr="002443E3" w:rsidRDefault="00547C05" w:rsidP="00547C05">
      <w:pPr>
        <w:rPr>
          <w:rFonts w:ascii="Georgia" w:eastAsiaTheme="minorHAnsi" w:hAnsi="Georgia" w:cs="Arial"/>
          <w:b/>
          <w:bCs/>
          <w:color w:val="000000" w:themeColor="text1"/>
          <w:sz w:val="28"/>
          <w:szCs w:val="28"/>
          <w:lang w:eastAsia="en-US"/>
        </w:rPr>
      </w:pPr>
      <w:bookmarkStart w:id="0" w:name="_GoBack"/>
      <w:r w:rsidRPr="002443E3">
        <w:rPr>
          <w:rFonts w:ascii="Georgia" w:eastAsiaTheme="minorHAnsi" w:hAnsi="Georgia" w:cs="Arial"/>
          <w:b/>
          <w:bCs/>
          <w:color w:val="000000" w:themeColor="text1"/>
          <w:sz w:val="28"/>
          <w:szCs w:val="28"/>
          <w:lang w:eastAsia="en-US"/>
        </w:rPr>
        <w:t>Remiss av Stockholms stads program mot våld i nära relationer</w:t>
      </w:r>
      <w:bookmarkEnd w:id="0"/>
      <w:r w:rsidRPr="002443E3">
        <w:rPr>
          <w:rFonts w:ascii="Georgia" w:eastAsiaTheme="minorHAnsi" w:hAnsi="Georgia" w:cs="Arial"/>
          <w:b/>
          <w:bCs/>
          <w:color w:val="000000" w:themeColor="text1"/>
          <w:sz w:val="28"/>
          <w:szCs w:val="28"/>
          <w:lang w:eastAsia="en-US"/>
        </w:rPr>
        <w:t>, hedersrelaterat våld och förtryck, prostitution, människohandel för sexuella tjänster samt sexuellt våld oberoende relationer</w:t>
      </w:r>
    </w:p>
    <w:p w14:paraId="7258DC69" w14:textId="77777777" w:rsidR="00547C05" w:rsidRPr="00E4120E" w:rsidRDefault="00547C05" w:rsidP="00547C05">
      <w:pPr>
        <w:rPr>
          <w:color w:val="000000" w:themeColor="text1"/>
        </w:rPr>
      </w:pPr>
    </w:p>
    <w:p w14:paraId="560CA9FF" w14:textId="77777777" w:rsidR="00547C05" w:rsidRPr="002443E3" w:rsidRDefault="00547C05" w:rsidP="00547C05">
      <w:pPr>
        <w:rPr>
          <w:rFonts w:ascii="Georgia" w:hAnsi="Georgia"/>
          <w:i/>
          <w:iCs/>
          <w:color w:val="000000" w:themeColor="text1"/>
          <w:sz w:val="22"/>
          <w:szCs w:val="22"/>
        </w:rPr>
      </w:pPr>
      <w:r w:rsidRPr="002443E3">
        <w:rPr>
          <w:rFonts w:ascii="Georgia" w:hAnsi="Georgia"/>
          <w:i/>
          <w:iCs/>
          <w:color w:val="000000" w:themeColor="text1"/>
          <w:sz w:val="22"/>
          <w:szCs w:val="22"/>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14:paraId="3EE26D3C" w14:textId="77777777" w:rsidR="00AD3A64" w:rsidRPr="00764875" w:rsidRDefault="009603B6" w:rsidP="009603B6">
      <w:pPr>
        <w:pStyle w:val="Normalwebb"/>
        <w:rPr>
          <w:rFonts w:ascii="Georgia" w:hAnsi="Georgia"/>
          <w:color w:val="000000" w:themeColor="text1"/>
        </w:rPr>
      </w:pPr>
      <w:r w:rsidRPr="00764875">
        <w:rPr>
          <w:rFonts w:ascii="Georgia" w:hAnsi="Georgia"/>
          <w:color w:val="000000" w:themeColor="text1"/>
        </w:rPr>
        <w:t xml:space="preserve">Remissen berör mycket viktiga frågor, inte minst för den grupp som vi företräder, och därför vill vi inledningsvis uppmärksamma staden på att det är olyckligt att staden inte skickat remissen till oss trots att vi borde vara en självskriven remissinstans. </w:t>
      </w:r>
    </w:p>
    <w:p w14:paraId="0F856939" w14:textId="74AA8DE8" w:rsidR="009603B6" w:rsidRPr="00764875" w:rsidRDefault="00AD3A64" w:rsidP="00EA2F13">
      <w:pPr>
        <w:rPr>
          <w:rFonts w:ascii="Georgia" w:hAnsi="Georgia"/>
          <w:sz w:val="24"/>
          <w:szCs w:val="24"/>
        </w:rPr>
      </w:pPr>
      <w:r w:rsidRPr="00764875">
        <w:rPr>
          <w:rFonts w:ascii="Georgia" w:hAnsi="Georgia"/>
          <w:color w:val="000000" w:themeColor="text1"/>
          <w:sz w:val="24"/>
          <w:szCs w:val="24"/>
        </w:rPr>
        <w:t>D</w:t>
      </w:r>
      <w:r w:rsidR="009603B6" w:rsidRPr="00764875">
        <w:rPr>
          <w:rFonts w:ascii="Georgia" w:hAnsi="Georgia"/>
          <w:color w:val="000000" w:themeColor="text1"/>
          <w:sz w:val="24"/>
          <w:szCs w:val="24"/>
        </w:rPr>
        <w:t>en särskilda utsatthet som kan uppstå för personer med funktionsnedsättning när det gäller våld i nära relationer</w:t>
      </w:r>
      <w:r w:rsidRPr="00764875">
        <w:rPr>
          <w:rFonts w:ascii="Georgia" w:hAnsi="Georgia"/>
          <w:color w:val="000000" w:themeColor="text1"/>
          <w:sz w:val="24"/>
          <w:szCs w:val="24"/>
        </w:rPr>
        <w:t xml:space="preserve"> är viktig att uppmärksamma</w:t>
      </w:r>
      <w:r w:rsidR="009603B6" w:rsidRPr="00764875">
        <w:rPr>
          <w:rFonts w:ascii="Georgia" w:hAnsi="Georgia"/>
          <w:color w:val="000000" w:themeColor="text1"/>
          <w:sz w:val="24"/>
          <w:szCs w:val="24"/>
        </w:rPr>
        <w:t xml:space="preserve">. </w:t>
      </w:r>
      <w:r w:rsidR="00F24D66" w:rsidRPr="00764875">
        <w:rPr>
          <w:rFonts w:ascii="Georgia" w:hAnsi="Georgia"/>
          <w:color w:val="000000" w:themeColor="text1"/>
          <w:sz w:val="24"/>
          <w:szCs w:val="24"/>
        </w:rPr>
        <w:t>U</w:t>
      </w:r>
      <w:r w:rsidR="00946881" w:rsidRPr="00764875">
        <w:rPr>
          <w:rFonts w:ascii="Georgia" w:hAnsi="Georgia"/>
          <w:color w:val="000000" w:themeColor="text1"/>
          <w:sz w:val="24"/>
          <w:szCs w:val="24"/>
        </w:rPr>
        <w:t xml:space="preserve">nder </w:t>
      </w:r>
      <w:r w:rsidRPr="00764875">
        <w:rPr>
          <w:rFonts w:ascii="Georgia" w:hAnsi="Georgia"/>
          <w:color w:val="000000" w:themeColor="text1"/>
          <w:sz w:val="24"/>
          <w:szCs w:val="24"/>
        </w:rPr>
        <w:t>flera</w:t>
      </w:r>
      <w:r w:rsidR="00946881" w:rsidRPr="00764875">
        <w:rPr>
          <w:rFonts w:ascii="Georgia" w:hAnsi="Georgia"/>
          <w:color w:val="000000" w:themeColor="text1"/>
          <w:sz w:val="24"/>
          <w:szCs w:val="24"/>
        </w:rPr>
        <w:t xml:space="preserve"> år har detta aktualiserats när staden</w:t>
      </w:r>
      <w:r w:rsidR="007C4F59" w:rsidRPr="00764875">
        <w:rPr>
          <w:rFonts w:ascii="Georgia" w:hAnsi="Georgia"/>
          <w:color w:val="000000" w:themeColor="text1"/>
          <w:sz w:val="24"/>
          <w:szCs w:val="24"/>
        </w:rPr>
        <w:t>s</w:t>
      </w:r>
      <w:r w:rsidR="00946881" w:rsidRPr="00764875">
        <w:rPr>
          <w:rFonts w:ascii="Georgia" w:hAnsi="Georgia"/>
          <w:color w:val="000000" w:themeColor="text1"/>
          <w:sz w:val="24"/>
          <w:szCs w:val="24"/>
        </w:rPr>
        <w:t xml:space="preserve"> trygghetsmätning presentera</w:t>
      </w:r>
      <w:r w:rsidRPr="00764875">
        <w:rPr>
          <w:rFonts w:ascii="Georgia" w:hAnsi="Georgia"/>
          <w:color w:val="000000" w:themeColor="text1"/>
          <w:sz w:val="24"/>
          <w:szCs w:val="24"/>
        </w:rPr>
        <w:t>ts</w:t>
      </w:r>
      <w:r w:rsidR="00946881" w:rsidRPr="00764875">
        <w:rPr>
          <w:rFonts w:ascii="Georgia" w:hAnsi="Georgia"/>
          <w:color w:val="000000" w:themeColor="text1"/>
          <w:sz w:val="24"/>
          <w:szCs w:val="24"/>
        </w:rPr>
        <w:t xml:space="preserve">. Där kan vi se att personer med funktionsnedsättning är extra utsatta för </w:t>
      </w:r>
      <w:r w:rsidR="00946881" w:rsidRPr="00764875">
        <w:rPr>
          <w:rFonts w:ascii="Georgia" w:hAnsi="Georgia"/>
          <w:sz w:val="24"/>
          <w:szCs w:val="24"/>
        </w:rPr>
        <w:t xml:space="preserve">brott </w:t>
      </w:r>
      <w:r w:rsidR="00C1127E" w:rsidRPr="00764875">
        <w:rPr>
          <w:rFonts w:ascii="Georgia" w:hAnsi="Georgia"/>
          <w:sz w:val="24"/>
          <w:szCs w:val="24"/>
        </w:rPr>
        <w:t>inklusive olika former av sexualbrott i och utanför hemmet sam</w:t>
      </w:r>
      <w:r w:rsidR="00C57BC8" w:rsidRPr="00764875">
        <w:rPr>
          <w:rFonts w:ascii="Georgia" w:hAnsi="Georgia"/>
          <w:color w:val="000000" w:themeColor="text1"/>
          <w:sz w:val="24"/>
          <w:szCs w:val="24"/>
        </w:rPr>
        <w:t>t</w:t>
      </w:r>
      <w:r w:rsidR="00C1127E" w:rsidRPr="00764875">
        <w:rPr>
          <w:rFonts w:ascii="Georgia" w:hAnsi="Georgia"/>
          <w:color w:val="000000" w:themeColor="text1"/>
          <w:sz w:val="24"/>
          <w:szCs w:val="24"/>
        </w:rPr>
        <w:t xml:space="preserve"> </w:t>
      </w:r>
      <w:r w:rsidR="00946881" w:rsidRPr="00764875">
        <w:rPr>
          <w:rFonts w:ascii="Georgia" w:hAnsi="Georgia"/>
          <w:color w:val="000000" w:themeColor="text1"/>
          <w:sz w:val="24"/>
          <w:szCs w:val="24"/>
        </w:rPr>
        <w:t>otrygghet</w:t>
      </w:r>
      <w:r w:rsidRPr="00764875">
        <w:rPr>
          <w:rFonts w:ascii="Georgia" w:hAnsi="Georgia"/>
          <w:color w:val="000000" w:themeColor="text1"/>
          <w:sz w:val="24"/>
          <w:szCs w:val="24"/>
        </w:rPr>
        <w:t xml:space="preserve"> år efter år</w:t>
      </w:r>
      <w:r w:rsidR="00946881" w:rsidRPr="00764875">
        <w:rPr>
          <w:rFonts w:ascii="Georgia" w:hAnsi="Georgia"/>
          <w:color w:val="000000" w:themeColor="text1"/>
          <w:sz w:val="24"/>
          <w:szCs w:val="24"/>
        </w:rPr>
        <w:t xml:space="preserve">. </w:t>
      </w:r>
      <w:r w:rsidR="00EA2F13" w:rsidRPr="00764875">
        <w:rPr>
          <w:rFonts w:ascii="Georgia" w:hAnsi="Georgia" w:cs="Calibri"/>
          <w:color w:val="212121"/>
          <w:sz w:val="24"/>
          <w:szCs w:val="24"/>
          <w:shd w:val="clear" w:color="auto" w:fill="FFFFFF"/>
        </w:rPr>
        <w:t xml:space="preserve">Enligt rådande lagstiftning saknar också personer med funktionsnedsättning skydd mot hatbrott. </w:t>
      </w:r>
      <w:r w:rsidR="00F9187A" w:rsidRPr="00764875">
        <w:rPr>
          <w:rFonts w:ascii="Georgia" w:hAnsi="Georgia"/>
          <w:color w:val="000000" w:themeColor="text1"/>
          <w:sz w:val="24"/>
          <w:szCs w:val="24"/>
        </w:rPr>
        <w:t xml:space="preserve">Vi </w:t>
      </w:r>
      <w:r w:rsidR="00C1127E" w:rsidRPr="00764875">
        <w:rPr>
          <w:rFonts w:ascii="Georgia" w:hAnsi="Georgia"/>
          <w:color w:val="000000" w:themeColor="text1"/>
          <w:sz w:val="24"/>
          <w:szCs w:val="24"/>
        </w:rPr>
        <w:t xml:space="preserve">erfar att </w:t>
      </w:r>
      <w:r w:rsidR="00F9187A" w:rsidRPr="00764875">
        <w:rPr>
          <w:rFonts w:ascii="Georgia" w:hAnsi="Georgia"/>
          <w:color w:val="000000" w:themeColor="text1"/>
          <w:sz w:val="24"/>
          <w:szCs w:val="24"/>
        </w:rPr>
        <w:t>kvinnor med funktionsnedsättning är mer utsatta för våld i nära relation än kvinnor generellt</w:t>
      </w:r>
      <w:r w:rsidR="00C1127E" w:rsidRPr="00764875">
        <w:rPr>
          <w:rFonts w:ascii="Georgia" w:hAnsi="Georgia"/>
          <w:color w:val="000000" w:themeColor="text1"/>
          <w:sz w:val="24"/>
          <w:szCs w:val="24"/>
        </w:rPr>
        <w:t xml:space="preserve"> och att det är allvarligt</w:t>
      </w:r>
      <w:r w:rsidR="00F9187A" w:rsidRPr="00764875">
        <w:rPr>
          <w:rFonts w:ascii="Georgia" w:hAnsi="Georgia"/>
          <w:color w:val="000000" w:themeColor="text1"/>
          <w:sz w:val="24"/>
          <w:szCs w:val="24"/>
        </w:rPr>
        <w:t xml:space="preserve">. </w:t>
      </w:r>
    </w:p>
    <w:p w14:paraId="0C225BB2" w14:textId="24ECB9D0" w:rsidR="00D13622" w:rsidRPr="00764875" w:rsidRDefault="00D13622" w:rsidP="00D13622">
      <w:pPr>
        <w:pStyle w:val="Normalwebb"/>
        <w:rPr>
          <w:rFonts w:ascii="Georgia" w:hAnsi="Georgia"/>
        </w:rPr>
      </w:pPr>
      <w:r w:rsidRPr="00764875">
        <w:rPr>
          <w:rFonts w:ascii="Georgia" w:hAnsi="Georgia"/>
          <w:color w:val="000000" w:themeColor="text1"/>
        </w:rPr>
        <w:t xml:space="preserve">Vi är positiva till att staden aktivt arbetar med frågan om våld i nära relationer och lägger fram konkreta förslag till åtgärder på olika nivåer. Vi vill dock poängtera vikten av att ett funktionshinderperspektiv finns med i arbetet </w:t>
      </w:r>
      <w:r w:rsidR="00C1127E" w:rsidRPr="00764875">
        <w:rPr>
          <w:rFonts w:ascii="Georgia" w:hAnsi="Georgia"/>
          <w:color w:val="000000" w:themeColor="text1"/>
        </w:rPr>
        <w:t xml:space="preserve">i alla delar. </w:t>
      </w:r>
      <w:r w:rsidR="00C1127E" w:rsidRPr="00764875">
        <w:rPr>
          <w:rFonts w:ascii="Georgia" w:hAnsi="Georgia"/>
        </w:rPr>
        <w:t>Även att staden synliggör denna grupp mer aktivt, samt den särskilda utsatthet som personer med olika funktionsnedsättningar befinner sig</w:t>
      </w:r>
      <w:r w:rsidR="005726B9">
        <w:rPr>
          <w:rFonts w:ascii="Georgia" w:hAnsi="Georgia"/>
        </w:rPr>
        <w:t xml:space="preserve"> i</w:t>
      </w:r>
      <w:r w:rsidR="00C1127E" w:rsidRPr="00764875">
        <w:rPr>
          <w:rFonts w:ascii="Georgia" w:hAnsi="Georgia"/>
        </w:rPr>
        <w:t xml:space="preserve"> när våld i nära relationer ska diskuteras. Att diskutera våld i nära relationer utan att denna särskilt utsatta grupp omnämns innebär ett olyckligt </w:t>
      </w:r>
      <w:r w:rsidR="00571325">
        <w:rPr>
          <w:rFonts w:ascii="Georgia" w:hAnsi="Georgia"/>
        </w:rPr>
        <w:t>o</w:t>
      </w:r>
      <w:r w:rsidR="00C1127E" w:rsidRPr="00764875">
        <w:rPr>
          <w:rFonts w:ascii="Georgia" w:hAnsi="Georgia"/>
        </w:rPr>
        <w:t xml:space="preserve">synliggörande. </w:t>
      </w:r>
      <w:r w:rsidRPr="00764875">
        <w:rPr>
          <w:rFonts w:ascii="Georgia" w:hAnsi="Georgia"/>
        </w:rPr>
        <w:t xml:space="preserve"> </w:t>
      </w:r>
    </w:p>
    <w:p w14:paraId="1D2460AE" w14:textId="2F8424C2" w:rsidR="00AD3A64" w:rsidRPr="00764875" w:rsidRDefault="00C1127E" w:rsidP="00AD3A64">
      <w:pPr>
        <w:spacing w:before="100" w:beforeAutospacing="1" w:after="100" w:afterAutospacing="1"/>
        <w:rPr>
          <w:rFonts w:ascii="Georgia" w:hAnsi="Georgia"/>
          <w:sz w:val="24"/>
          <w:szCs w:val="24"/>
        </w:rPr>
      </w:pPr>
      <w:r w:rsidRPr="00764875">
        <w:rPr>
          <w:rFonts w:ascii="Georgia" w:hAnsi="Georgia"/>
          <w:sz w:val="24"/>
          <w:szCs w:val="24"/>
        </w:rPr>
        <w:t>Att v</w:t>
      </w:r>
      <w:r w:rsidR="00F24D66" w:rsidRPr="00764875">
        <w:rPr>
          <w:rFonts w:ascii="Georgia" w:hAnsi="Georgia"/>
          <w:sz w:val="24"/>
          <w:szCs w:val="24"/>
        </w:rPr>
        <w:t>åld</w:t>
      </w:r>
      <w:r w:rsidRPr="00764875">
        <w:rPr>
          <w:rFonts w:ascii="Georgia" w:hAnsi="Georgia"/>
          <w:sz w:val="24"/>
          <w:szCs w:val="24"/>
        </w:rPr>
        <w:t xml:space="preserve"> i nära relationer förekommer i en hög pre</w:t>
      </w:r>
      <w:r w:rsidR="00CD4354">
        <w:rPr>
          <w:rFonts w:ascii="Georgia" w:hAnsi="Georgia"/>
          <w:sz w:val="24"/>
          <w:szCs w:val="24"/>
        </w:rPr>
        <w:t>valens</w:t>
      </w:r>
      <w:r w:rsidR="00AD3A64" w:rsidRPr="00764875">
        <w:rPr>
          <w:rFonts w:ascii="Georgia" w:hAnsi="Georgia"/>
          <w:sz w:val="24"/>
          <w:szCs w:val="24"/>
        </w:rPr>
        <w:t xml:space="preserve"> mot personer med </w:t>
      </w:r>
      <w:r w:rsidR="00F24D66" w:rsidRPr="00764875">
        <w:rPr>
          <w:rFonts w:ascii="Georgia" w:hAnsi="Georgia"/>
          <w:sz w:val="24"/>
          <w:szCs w:val="24"/>
        </w:rPr>
        <w:t>funktionsnedsättning</w:t>
      </w:r>
      <w:r w:rsidR="00AD3A64" w:rsidRPr="00764875">
        <w:rPr>
          <w:rFonts w:ascii="Georgia" w:hAnsi="Georgia"/>
          <w:sz w:val="24"/>
          <w:szCs w:val="24"/>
        </w:rPr>
        <w:t xml:space="preserve"> </w:t>
      </w:r>
      <w:r w:rsidRPr="00764875">
        <w:rPr>
          <w:rFonts w:ascii="Georgia" w:hAnsi="Georgia"/>
          <w:sz w:val="24"/>
          <w:szCs w:val="24"/>
        </w:rPr>
        <w:t>är ingen slump – liksom det inte är en slump att det i huvudsak är män som slår kvinnor</w:t>
      </w:r>
      <w:r w:rsidR="00AD3A64" w:rsidRPr="00764875">
        <w:rPr>
          <w:rFonts w:ascii="Georgia" w:hAnsi="Georgia"/>
          <w:sz w:val="24"/>
          <w:szCs w:val="24"/>
        </w:rPr>
        <w:t xml:space="preserve">. </w:t>
      </w:r>
      <w:r w:rsidRPr="00764875">
        <w:rPr>
          <w:rFonts w:ascii="Georgia" w:hAnsi="Georgia"/>
          <w:sz w:val="24"/>
          <w:szCs w:val="24"/>
        </w:rPr>
        <w:t xml:space="preserve">Strukturer </w:t>
      </w:r>
      <w:r w:rsidR="0012784F">
        <w:rPr>
          <w:rFonts w:ascii="Georgia" w:hAnsi="Georgia"/>
          <w:sz w:val="24"/>
          <w:szCs w:val="24"/>
        </w:rPr>
        <w:t>s</w:t>
      </w:r>
      <w:r w:rsidRPr="00764875">
        <w:rPr>
          <w:rFonts w:ascii="Georgia" w:hAnsi="Georgia"/>
          <w:sz w:val="24"/>
          <w:szCs w:val="24"/>
        </w:rPr>
        <w:t>om möjliggör detta måste identifieras liksom vilka som utövar detta v</w:t>
      </w:r>
      <w:r w:rsidR="00C57BC8" w:rsidRPr="00764875">
        <w:rPr>
          <w:rFonts w:ascii="Georgia" w:hAnsi="Georgia"/>
          <w:sz w:val="24"/>
          <w:szCs w:val="24"/>
        </w:rPr>
        <w:t>åld</w:t>
      </w:r>
      <w:r w:rsidR="00255CB4">
        <w:rPr>
          <w:rFonts w:ascii="Georgia" w:hAnsi="Georgia"/>
          <w:sz w:val="24"/>
          <w:szCs w:val="24"/>
        </w:rPr>
        <w:t>,</w:t>
      </w:r>
      <w:r w:rsidRPr="00764875">
        <w:rPr>
          <w:rFonts w:ascii="Georgia" w:hAnsi="Georgia"/>
          <w:sz w:val="24"/>
          <w:szCs w:val="24"/>
        </w:rPr>
        <w:t xml:space="preserve"> så vi kan bli bättre på att förebygga det. </w:t>
      </w:r>
      <w:r w:rsidR="00AD3A64" w:rsidRPr="00764875">
        <w:rPr>
          <w:rFonts w:ascii="Georgia" w:hAnsi="Georgia"/>
          <w:sz w:val="24"/>
          <w:szCs w:val="24"/>
        </w:rPr>
        <w:t xml:space="preserve">Den som har en </w:t>
      </w:r>
      <w:r w:rsidR="00F24D66" w:rsidRPr="00764875">
        <w:rPr>
          <w:rFonts w:ascii="Georgia" w:hAnsi="Georgia"/>
          <w:sz w:val="24"/>
          <w:szCs w:val="24"/>
        </w:rPr>
        <w:t>funktionsnedsättning</w:t>
      </w:r>
      <w:r w:rsidR="00AD3A64" w:rsidRPr="00764875">
        <w:rPr>
          <w:rFonts w:ascii="Georgia" w:hAnsi="Georgia"/>
          <w:sz w:val="24"/>
          <w:szCs w:val="24"/>
        </w:rPr>
        <w:t xml:space="preserve"> </w:t>
      </w:r>
      <w:r w:rsidRPr="00764875">
        <w:rPr>
          <w:rFonts w:ascii="Georgia" w:hAnsi="Georgia"/>
          <w:sz w:val="24"/>
          <w:szCs w:val="24"/>
        </w:rPr>
        <w:t xml:space="preserve">befinner sig </w:t>
      </w:r>
      <w:r w:rsidR="00AD3A64" w:rsidRPr="00764875">
        <w:rPr>
          <w:rFonts w:ascii="Georgia" w:hAnsi="Georgia"/>
          <w:sz w:val="24"/>
          <w:szCs w:val="24"/>
        </w:rPr>
        <w:t xml:space="preserve">ofta i en </w:t>
      </w:r>
      <w:r w:rsidRPr="00764875">
        <w:rPr>
          <w:rFonts w:ascii="Georgia" w:hAnsi="Georgia"/>
          <w:sz w:val="24"/>
          <w:szCs w:val="24"/>
        </w:rPr>
        <w:t>särskilt komplicerad</w:t>
      </w:r>
      <w:r w:rsidR="00AD3A64" w:rsidRPr="00764875">
        <w:rPr>
          <w:rFonts w:ascii="Georgia" w:hAnsi="Georgia"/>
          <w:sz w:val="24"/>
          <w:szCs w:val="24"/>
        </w:rPr>
        <w:t xml:space="preserve"> </w:t>
      </w:r>
      <w:r w:rsidR="00F24D66" w:rsidRPr="00764875">
        <w:rPr>
          <w:rFonts w:ascii="Georgia" w:hAnsi="Georgia"/>
          <w:sz w:val="24"/>
          <w:szCs w:val="24"/>
        </w:rPr>
        <w:t>beroendeställning</w:t>
      </w:r>
      <w:r w:rsidR="00AD3A64" w:rsidRPr="00764875">
        <w:rPr>
          <w:rFonts w:ascii="Georgia" w:hAnsi="Georgia"/>
          <w:sz w:val="24"/>
          <w:szCs w:val="24"/>
        </w:rPr>
        <w:t xml:space="preserve"> gentemot den som </w:t>
      </w:r>
      <w:r w:rsidR="00F24D66" w:rsidRPr="00764875">
        <w:rPr>
          <w:rFonts w:ascii="Georgia" w:hAnsi="Georgia"/>
          <w:sz w:val="24"/>
          <w:szCs w:val="24"/>
        </w:rPr>
        <w:t>utövar</w:t>
      </w:r>
      <w:r w:rsidR="00AD3A64" w:rsidRPr="00764875">
        <w:rPr>
          <w:rFonts w:ascii="Georgia" w:hAnsi="Georgia"/>
          <w:sz w:val="24"/>
          <w:szCs w:val="24"/>
        </w:rPr>
        <w:t xml:space="preserve"> </w:t>
      </w:r>
      <w:r w:rsidR="00F24D66" w:rsidRPr="00764875">
        <w:rPr>
          <w:rFonts w:ascii="Georgia" w:hAnsi="Georgia"/>
          <w:sz w:val="24"/>
          <w:szCs w:val="24"/>
        </w:rPr>
        <w:t>våldet</w:t>
      </w:r>
      <w:r w:rsidRPr="00764875">
        <w:rPr>
          <w:rFonts w:ascii="Georgia" w:hAnsi="Georgia"/>
          <w:sz w:val="24"/>
          <w:szCs w:val="24"/>
        </w:rPr>
        <w:t xml:space="preserve"> </w:t>
      </w:r>
      <w:r w:rsidR="00AD3A64" w:rsidRPr="00764875">
        <w:rPr>
          <w:rFonts w:ascii="Georgia" w:hAnsi="Georgia"/>
          <w:sz w:val="24"/>
          <w:szCs w:val="24"/>
        </w:rPr>
        <w:t xml:space="preserve">– det kan vara </w:t>
      </w:r>
      <w:r w:rsidR="00F24D66" w:rsidRPr="00764875">
        <w:rPr>
          <w:rFonts w:ascii="Georgia" w:hAnsi="Georgia"/>
          <w:sz w:val="24"/>
          <w:szCs w:val="24"/>
        </w:rPr>
        <w:t>både</w:t>
      </w:r>
      <w:r w:rsidR="00AD3A64" w:rsidRPr="00764875">
        <w:rPr>
          <w:rFonts w:ascii="Georgia" w:hAnsi="Georgia"/>
          <w:sz w:val="24"/>
          <w:szCs w:val="24"/>
        </w:rPr>
        <w:t xml:space="preserve"> </w:t>
      </w:r>
      <w:r w:rsidR="00F24D66" w:rsidRPr="00764875">
        <w:rPr>
          <w:rFonts w:ascii="Georgia" w:hAnsi="Georgia"/>
          <w:sz w:val="24"/>
          <w:szCs w:val="24"/>
        </w:rPr>
        <w:t>vårdgivare</w:t>
      </w:r>
      <w:r w:rsidR="00AD3A64" w:rsidRPr="00764875">
        <w:rPr>
          <w:rFonts w:ascii="Georgia" w:hAnsi="Georgia"/>
          <w:sz w:val="24"/>
          <w:szCs w:val="24"/>
        </w:rPr>
        <w:t xml:space="preserve"> och </w:t>
      </w:r>
      <w:r w:rsidR="00F24D66" w:rsidRPr="00764875">
        <w:rPr>
          <w:rFonts w:ascii="Georgia" w:hAnsi="Georgia"/>
          <w:sz w:val="24"/>
          <w:szCs w:val="24"/>
        </w:rPr>
        <w:t>anhöriga</w:t>
      </w:r>
      <w:r w:rsidR="00AD3A64" w:rsidRPr="00764875">
        <w:rPr>
          <w:rFonts w:ascii="Georgia" w:hAnsi="Georgia"/>
          <w:sz w:val="24"/>
          <w:szCs w:val="24"/>
        </w:rPr>
        <w:t xml:space="preserve"> – </w:t>
      </w:r>
      <w:r w:rsidRPr="00764875">
        <w:rPr>
          <w:rFonts w:ascii="Georgia" w:hAnsi="Georgia"/>
          <w:sz w:val="24"/>
          <w:szCs w:val="24"/>
        </w:rPr>
        <w:t xml:space="preserve">som ens vardag och stöd </w:t>
      </w:r>
      <w:r w:rsidR="0005260D">
        <w:rPr>
          <w:rFonts w:ascii="Georgia" w:hAnsi="Georgia"/>
          <w:sz w:val="24"/>
          <w:szCs w:val="24"/>
        </w:rPr>
        <w:t>är beroende av</w:t>
      </w:r>
      <w:r w:rsidR="002429DD">
        <w:rPr>
          <w:rFonts w:ascii="Georgia" w:hAnsi="Georgia"/>
          <w:sz w:val="24"/>
          <w:szCs w:val="24"/>
        </w:rPr>
        <w:t xml:space="preserve">, </w:t>
      </w:r>
      <w:r w:rsidR="00AD3A64" w:rsidRPr="00764875">
        <w:rPr>
          <w:rFonts w:ascii="Georgia" w:hAnsi="Georgia"/>
          <w:sz w:val="24"/>
          <w:szCs w:val="24"/>
        </w:rPr>
        <w:t xml:space="preserve">och det kan </w:t>
      </w:r>
      <w:r w:rsidR="00F24D66" w:rsidRPr="00764875">
        <w:rPr>
          <w:rFonts w:ascii="Georgia" w:hAnsi="Georgia"/>
          <w:sz w:val="24"/>
          <w:szCs w:val="24"/>
        </w:rPr>
        <w:t>därför</w:t>
      </w:r>
      <w:r w:rsidR="00AD3A64" w:rsidRPr="00764875">
        <w:rPr>
          <w:rFonts w:ascii="Georgia" w:hAnsi="Georgia"/>
          <w:sz w:val="24"/>
          <w:szCs w:val="24"/>
        </w:rPr>
        <w:t xml:space="preserve"> vara </w:t>
      </w:r>
      <w:r w:rsidR="00F24D66" w:rsidRPr="00764875">
        <w:rPr>
          <w:rFonts w:ascii="Georgia" w:hAnsi="Georgia"/>
          <w:sz w:val="24"/>
          <w:szCs w:val="24"/>
        </w:rPr>
        <w:t>svårare</w:t>
      </w:r>
      <w:r w:rsidR="00AD3A64" w:rsidRPr="00764875">
        <w:rPr>
          <w:rFonts w:ascii="Georgia" w:hAnsi="Georgia"/>
          <w:sz w:val="24"/>
          <w:szCs w:val="24"/>
        </w:rPr>
        <w:t xml:space="preserve"> att </w:t>
      </w:r>
      <w:r w:rsidRPr="00764875">
        <w:rPr>
          <w:rFonts w:ascii="Georgia" w:hAnsi="Georgia"/>
          <w:sz w:val="24"/>
          <w:szCs w:val="24"/>
        </w:rPr>
        <w:t xml:space="preserve">bryta sig </w:t>
      </w:r>
      <w:r w:rsidR="00AD3A64" w:rsidRPr="00764875">
        <w:rPr>
          <w:rFonts w:ascii="Georgia" w:hAnsi="Georgia"/>
          <w:sz w:val="24"/>
          <w:szCs w:val="24"/>
        </w:rPr>
        <w:t xml:space="preserve">loss </w:t>
      </w:r>
      <w:r w:rsidR="00F24D66" w:rsidRPr="00764875">
        <w:rPr>
          <w:rFonts w:ascii="Georgia" w:hAnsi="Georgia"/>
          <w:sz w:val="24"/>
          <w:szCs w:val="24"/>
        </w:rPr>
        <w:t>från</w:t>
      </w:r>
      <w:r w:rsidR="00AD3A64" w:rsidRPr="00764875">
        <w:rPr>
          <w:rFonts w:ascii="Georgia" w:hAnsi="Georgia"/>
          <w:sz w:val="24"/>
          <w:szCs w:val="24"/>
        </w:rPr>
        <w:t xml:space="preserve"> </w:t>
      </w:r>
      <w:r w:rsidR="00585C9D" w:rsidRPr="00764875">
        <w:rPr>
          <w:rFonts w:ascii="Georgia" w:hAnsi="Georgia"/>
          <w:sz w:val="24"/>
          <w:szCs w:val="24"/>
        </w:rPr>
        <w:t>en destruktiv relation</w:t>
      </w:r>
      <w:r w:rsidR="00AD3A64" w:rsidRPr="00764875">
        <w:rPr>
          <w:rFonts w:ascii="Georgia" w:hAnsi="Georgia"/>
          <w:sz w:val="24"/>
          <w:szCs w:val="24"/>
        </w:rPr>
        <w:t xml:space="preserve">. </w:t>
      </w:r>
      <w:r w:rsidR="00585C9D" w:rsidRPr="00764875">
        <w:rPr>
          <w:rFonts w:ascii="Georgia" w:hAnsi="Georgia"/>
          <w:sz w:val="24"/>
          <w:szCs w:val="24"/>
        </w:rPr>
        <w:t>Även andra svårigheter förekommer enligt forskning. Såsom att gränsdragning</w:t>
      </w:r>
      <w:r w:rsidR="00C47523">
        <w:rPr>
          <w:rFonts w:ascii="Georgia" w:hAnsi="Georgia"/>
          <w:sz w:val="24"/>
          <w:szCs w:val="24"/>
        </w:rPr>
        <w:t xml:space="preserve"> för den utsatte</w:t>
      </w:r>
      <w:r w:rsidR="00585C9D" w:rsidRPr="00764875">
        <w:rPr>
          <w:rFonts w:ascii="Georgia" w:hAnsi="Georgia"/>
          <w:sz w:val="24"/>
          <w:szCs w:val="24"/>
        </w:rPr>
        <w:t xml:space="preserve"> kan vara svårare på grund av konsekvenser av funktionsnedsättning, brist på information eller för att man sedan tidig barndom eller under lång tid varit särbehandlad och utsatt för kränkande behandling. </w:t>
      </w:r>
      <w:r w:rsidR="00F24D66" w:rsidRPr="00764875">
        <w:rPr>
          <w:rFonts w:ascii="Georgia" w:hAnsi="Georgia"/>
          <w:sz w:val="24"/>
          <w:szCs w:val="24"/>
        </w:rPr>
        <w:t>Våldet</w:t>
      </w:r>
      <w:r w:rsidR="00AD3A64" w:rsidRPr="00764875">
        <w:rPr>
          <w:rFonts w:ascii="Georgia" w:hAnsi="Georgia"/>
          <w:sz w:val="24"/>
          <w:szCs w:val="24"/>
        </w:rPr>
        <w:t xml:space="preserve"> </w:t>
      </w:r>
      <w:r w:rsidR="00585C9D" w:rsidRPr="00764875">
        <w:rPr>
          <w:rFonts w:ascii="Georgia" w:hAnsi="Georgia"/>
          <w:sz w:val="24"/>
          <w:szCs w:val="24"/>
        </w:rPr>
        <w:t>riskerar också kunna</w:t>
      </w:r>
      <w:r w:rsidR="00AD3A64" w:rsidRPr="00764875">
        <w:rPr>
          <w:rFonts w:ascii="Georgia" w:hAnsi="Georgia"/>
          <w:sz w:val="24"/>
          <w:szCs w:val="24"/>
        </w:rPr>
        <w:t xml:space="preserve"> </w:t>
      </w:r>
      <w:r w:rsidR="00F24D66" w:rsidRPr="00764875">
        <w:rPr>
          <w:rFonts w:ascii="Georgia" w:hAnsi="Georgia"/>
          <w:sz w:val="24"/>
          <w:szCs w:val="24"/>
        </w:rPr>
        <w:t>pågå</w:t>
      </w:r>
      <w:r w:rsidR="00AD3A64" w:rsidRPr="00764875">
        <w:rPr>
          <w:rFonts w:ascii="Georgia" w:hAnsi="Georgia"/>
          <w:sz w:val="24"/>
          <w:szCs w:val="24"/>
        </w:rPr>
        <w:t xml:space="preserve"> </w:t>
      </w:r>
      <w:r w:rsidR="00F24D66" w:rsidRPr="00764875">
        <w:rPr>
          <w:rFonts w:ascii="Georgia" w:hAnsi="Georgia"/>
          <w:sz w:val="24"/>
          <w:szCs w:val="24"/>
        </w:rPr>
        <w:t>över</w:t>
      </w:r>
      <w:r w:rsidR="00AD3A64" w:rsidRPr="00764875">
        <w:rPr>
          <w:rFonts w:ascii="Georgia" w:hAnsi="Georgia"/>
          <w:sz w:val="24"/>
          <w:szCs w:val="24"/>
        </w:rPr>
        <w:t xml:space="preserve"> </w:t>
      </w:r>
      <w:r w:rsidR="00F24D66" w:rsidRPr="00764875">
        <w:rPr>
          <w:rFonts w:ascii="Georgia" w:hAnsi="Georgia"/>
          <w:sz w:val="24"/>
          <w:szCs w:val="24"/>
        </w:rPr>
        <w:t>längre</w:t>
      </w:r>
      <w:r w:rsidR="00AD3A64" w:rsidRPr="00764875">
        <w:rPr>
          <w:rFonts w:ascii="Georgia" w:hAnsi="Georgia"/>
          <w:sz w:val="24"/>
          <w:szCs w:val="24"/>
        </w:rPr>
        <w:t xml:space="preserve"> tid d</w:t>
      </w:r>
      <w:r w:rsidR="00E553F2">
        <w:rPr>
          <w:rFonts w:ascii="Georgia" w:hAnsi="Georgia"/>
          <w:sz w:val="24"/>
          <w:szCs w:val="24"/>
        </w:rPr>
        <w:t xml:space="preserve">å </w:t>
      </w:r>
      <w:r w:rsidR="00AD3A64" w:rsidRPr="00764875">
        <w:rPr>
          <w:rFonts w:ascii="Georgia" w:hAnsi="Georgia"/>
          <w:sz w:val="24"/>
          <w:szCs w:val="24"/>
        </w:rPr>
        <w:t xml:space="preserve">den utsatte ofta har ett </w:t>
      </w:r>
      <w:r w:rsidR="00585C9D" w:rsidRPr="00764875">
        <w:rPr>
          <w:rFonts w:ascii="Georgia" w:hAnsi="Georgia"/>
          <w:sz w:val="24"/>
          <w:szCs w:val="24"/>
        </w:rPr>
        <w:t xml:space="preserve">mer </w:t>
      </w:r>
      <w:r w:rsidR="00F24D66" w:rsidRPr="00764875">
        <w:rPr>
          <w:rFonts w:ascii="Georgia" w:hAnsi="Georgia"/>
          <w:sz w:val="24"/>
          <w:szCs w:val="24"/>
        </w:rPr>
        <w:t>begränsat</w:t>
      </w:r>
      <w:r w:rsidR="00AD3A64" w:rsidRPr="00764875">
        <w:rPr>
          <w:rFonts w:ascii="Georgia" w:hAnsi="Georgia"/>
          <w:sz w:val="24"/>
          <w:szCs w:val="24"/>
        </w:rPr>
        <w:t xml:space="preserve"> </w:t>
      </w:r>
      <w:r w:rsidR="00F24D66" w:rsidRPr="00764875">
        <w:rPr>
          <w:rFonts w:ascii="Georgia" w:hAnsi="Georgia"/>
          <w:sz w:val="24"/>
          <w:szCs w:val="24"/>
        </w:rPr>
        <w:t>nätverk</w:t>
      </w:r>
      <w:r w:rsidR="00AD3A64" w:rsidRPr="00764875">
        <w:rPr>
          <w:rFonts w:ascii="Georgia" w:hAnsi="Georgia"/>
          <w:sz w:val="24"/>
          <w:szCs w:val="24"/>
        </w:rPr>
        <w:t xml:space="preserve"> och </w:t>
      </w:r>
      <w:r w:rsidR="00585C9D" w:rsidRPr="00764875">
        <w:rPr>
          <w:rFonts w:ascii="Georgia" w:hAnsi="Georgia"/>
          <w:sz w:val="24"/>
          <w:szCs w:val="24"/>
        </w:rPr>
        <w:t>ibland begränsad möjlighet</w:t>
      </w:r>
      <w:r w:rsidR="00AD3A64" w:rsidRPr="00764875">
        <w:rPr>
          <w:rFonts w:ascii="Georgia" w:hAnsi="Georgia"/>
          <w:sz w:val="24"/>
          <w:szCs w:val="24"/>
        </w:rPr>
        <w:t xml:space="preserve"> att </w:t>
      </w:r>
      <w:r w:rsidR="00F24D66" w:rsidRPr="00764875">
        <w:rPr>
          <w:rFonts w:ascii="Georgia" w:hAnsi="Georgia"/>
          <w:sz w:val="24"/>
          <w:szCs w:val="24"/>
        </w:rPr>
        <w:t>själv</w:t>
      </w:r>
      <w:r w:rsidR="00AD3A64" w:rsidRPr="00764875">
        <w:rPr>
          <w:rFonts w:ascii="Georgia" w:hAnsi="Georgia"/>
          <w:sz w:val="24"/>
          <w:szCs w:val="24"/>
        </w:rPr>
        <w:t xml:space="preserve"> </w:t>
      </w:r>
      <w:r w:rsidR="00F24D66" w:rsidRPr="00764875">
        <w:rPr>
          <w:rFonts w:ascii="Georgia" w:hAnsi="Georgia"/>
          <w:sz w:val="24"/>
          <w:szCs w:val="24"/>
        </w:rPr>
        <w:t>söka</w:t>
      </w:r>
      <w:r w:rsidR="00AD3A64" w:rsidRPr="00764875">
        <w:rPr>
          <w:rFonts w:ascii="Georgia" w:hAnsi="Georgia"/>
          <w:sz w:val="24"/>
          <w:szCs w:val="24"/>
        </w:rPr>
        <w:t xml:space="preserve"> </w:t>
      </w:r>
      <w:r w:rsidR="00F24D66" w:rsidRPr="00764875">
        <w:rPr>
          <w:rFonts w:ascii="Georgia" w:hAnsi="Georgia"/>
          <w:sz w:val="24"/>
          <w:szCs w:val="24"/>
        </w:rPr>
        <w:t>stöd</w:t>
      </w:r>
      <w:r w:rsidR="00AD3A64" w:rsidRPr="00764875">
        <w:rPr>
          <w:rFonts w:ascii="Georgia" w:hAnsi="Georgia"/>
          <w:sz w:val="24"/>
          <w:szCs w:val="24"/>
        </w:rPr>
        <w:t xml:space="preserve"> och </w:t>
      </w:r>
      <w:r w:rsidR="00F24D66" w:rsidRPr="00764875">
        <w:rPr>
          <w:rFonts w:ascii="Georgia" w:hAnsi="Georgia"/>
          <w:sz w:val="24"/>
          <w:szCs w:val="24"/>
        </w:rPr>
        <w:t>hjälp</w:t>
      </w:r>
      <w:r w:rsidR="00AD3A64" w:rsidRPr="00764875">
        <w:rPr>
          <w:rFonts w:ascii="Georgia" w:hAnsi="Georgia"/>
          <w:sz w:val="24"/>
          <w:szCs w:val="24"/>
        </w:rPr>
        <w:t xml:space="preserve">. </w:t>
      </w:r>
    </w:p>
    <w:p w14:paraId="1A438F3E" w14:textId="6BADFFD4" w:rsidR="00946881" w:rsidRPr="00764875" w:rsidRDefault="00D13622" w:rsidP="00E4120E">
      <w:pPr>
        <w:autoSpaceDE w:val="0"/>
        <w:autoSpaceDN w:val="0"/>
        <w:adjustRightInd w:val="0"/>
        <w:rPr>
          <w:rFonts w:ascii="Georgia" w:eastAsiaTheme="minorHAnsi" w:hAnsi="Georgia" w:cs="¶'C4Rˇ"/>
          <w:sz w:val="24"/>
          <w:szCs w:val="24"/>
          <w:lang w:eastAsia="en-US"/>
        </w:rPr>
      </w:pPr>
      <w:r w:rsidRPr="00764875">
        <w:rPr>
          <w:rFonts w:ascii="Georgia" w:hAnsi="Georgia"/>
          <w:color w:val="000000" w:themeColor="text1"/>
          <w:sz w:val="24"/>
          <w:szCs w:val="24"/>
        </w:rPr>
        <w:lastRenderedPageBreak/>
        <w:t xml:space="preserve">Vi noterar att staden lyfter fram personer med funktionsnedsättning i </w:t>
      </w:r>
      <w:r w:rsidR="00585C9D" w:rsidRPr="00764875">
        <w:rPr>
          <w:rFonts w:ascii="Georgia" w:hAnsi="Georgia"/>
          <w:color w:val="000000" w:themeColor="text1"/>
          <w:sz w:val="24"/>
          <w:szCs w:val="24"/>
        </w:rPr>
        <w:t xml:space="preserve">olika delar i </w:t>
      </w:r>
      <w:r w:rsidRPr="00764875">
        <w:rPr>
          <w:rFonts w:ascii="Georgia" w:hAnsi="Georgia"/>
          <w:color w:val="000000" w:themeColor="text1"/>
          <w:sz w:val="24"/>
          <w:szCs w:val="24"/>
        </w:rPr>
        <w:t xml:space="preserve">programmet vilket är bra. </w:t>
      </w:r>
      <w:r w:rsidR="00585C9D" w:rsidRPr="00764875">
        <w:rPr>
          <w:rFonts w:ascii="Georgia" w:hAnsi="Georgia"/>
          <w:color w:val="000000" w:themeColor="text1"/>
          <w:sz w:val="24"/>
          <w:szCs w:val="24"/>
        </w:rPr>
        <w:t>D</w:t>
      </w:r>
      <w:r w:rsidRPr="00764875">
        <w:rPr>
          <w:rFonts w:ascii="Georgia" w:hAnsi="Georgia"/>
          <w:color w:val="000000" w:themeColor="text1"/>
          <w:sz w:val="24"/>
          <w:szCs w:val="24"/>
        </w:rPr>
        <w:t xml:space="preserve">å denna grupp är </w:t>
      </w:r>
      <w:r w:rsidR="00585C9D" w:rsidRPr="00764875">
        <w:rPr>
          <w:rFonts w:ascii="Georgia" w:hAnsi="Georgia"/>
          <w:color w:val="000000" w:themeColor="text1"/>
          <w:sz w:val="24"/>
          <w:szCs w:val="24"/>
        </w:rPr>
        <w:t>särskilt</w:t>
      </w:r>
      <w:r w:rsidRPr="00764875">
        <w:rPr>
          <w:rFonts w:ascii="Georgia" w:hAnsi="Georgia"/>
          <w:color w:val="000000" w:themeColor="text1"/>
          <w:sz w:val="24"/>
          <w:szCs w:val="24"/>
        </w:rPr>
        <w:t xml:space="preserve"> utsatt </w:t>
      </w:r>
      <w:r w:rsidR="00585C9D" w:rsidRPr="00764875">
        <w:rPr>
          <w:rFonts w:ascii="Georgia" w:hAnsi="Georgia"/>
          <w:color w:val="000000" w:themeColor="text1"/>
          <w:sz w:val="24"/>
          <w:szCs w:val="24"/>
        </w:rPr>
        <w:t xml:space="preserve">förordar </w:t>
      </w:r>
      <w:r w:rsidRPr="00764875">
        <w:rPr>
          <w:rFonts w:ascii="Georgia" w:hAnsi="Georgia"/>
          <w:color w:val="000000" w:themeColor="text1"/>
          <w:sz w:val="24"/>
          <w:szCs w:val="24"/>
        </w:rPr>
        <w:t>vi att personer med funktionsnedsättning</w:t>
      </w:r>
      <w:r w:rsidR="00585C9D" w:rsidRPr="00764875">
        <w:rPr>
          <w:rFonts w:ascii="Georgia" w:hAnsi="Georgia"/>
          <w:color w:val="000000" w:themeColor="text1"/>
          <w:sz w:val="24"/>
          <w:szCs w:val="24"/>
        </w:rPr>
        <w:t xml:space="preserve"> </w:t>
      </w:r>
      <w:r w:rsidRPr="00764875">
        <w:rPr>
          <w:rFonts w:ascii="Georgia" w:hAnsi="Georgia"/>
          <w:color w:val="000000" w:themeColor="text1"/>
          <w:sz w:val="24"/>
          <w:szCs w:val="24"/>
        </w:rPr>
        <w:t xml:space="preserve">lyfts fram </w:t>
      </w:r>
      <w:r w:rsidR="00585C9D" w:rsidRPr="00764875">
        <w:rPr>
          <w:rFonts w:ascii="Georgia" w:hAnsi="Georgia"/>
          <w:color w:val="000000" w:themeColor="text1"/>
          <w:sz w:val="24"/>
          <w:szCs w:val="24"/>
        </w:rPr>
        <w:t xml:space="preserve">även i ett eget avsnitt </w:t>
      </w:r>
      <w:r w:rsidRPr="00764875">
        <w:rPr>
          <w:rFonts w:ascii="Georgia" w:hAnsi="Georgia"/>
          <w:color w:val="000000" w:themeColor="text1"/>
          <w:sz w:val="24"/>
          <w:szCs w:val="24"/>
        </w:rPr>
        <w:t xml:space="preserve">så det blir synligt att denna grupp behöver </w:t>
      </w:r>
      <w:r w:rsidR="00585C9D" w:rsidRPr="00764875">
        <w:rPr>
          <w:rFonts w:ascii="Georgia" w:hAnsi="Georgia"/>
          <w:color w:val="000000" w:themeColor="text1"/>
          <w:sz w:val="24"/>
          <w:szCs w:val="24"/>
        </w:rPr>
        <w:t>hanteras särskilt och delvis inte passar in under ordinärt</w:t>
      </w:r>
      <w:r w:rsidRPr="00764875">
        <w:rPr>
          <w:rFonts w:ascii="Georgia" w:hAnsi="Georgia"/>
          <w:color w:val="000000" w:themeColor="text1"/>
          <w:sz w:val="24"/>
          <w:szCs w:val="24"/>
        </w:rPr>
        <w:t xml:space="preserve"> stöd och hjälp. </w:t>
      </w:r>
      <w:r w:rsidR="00FD358A" w:rsidRPr="00764875">
        <w:rPr>
          <w:rFonts w:ascii="Georgia" w:hAnsi="Georgia"/>
          <w:color w:val="000000" w:themeColor="text1"/>
          <w:sz w:val="24"/>
          <w:szCs w:val="24"/>
        </w:rPr>
        <w:t xml:space="preserve">Under ”Programmet målgrupper” finns en skrivning som relaterar till detta: </w:t>
      </w:r>
      <w:r w:rsidR="00FD358A" w:rsidRPr="00764875">
        <w:rPr>
          <w:rFonts w:ascii="Georgia" w:eastAsiaTheme="minorHAnsi" w:hAnsi="Georgia" w:cs="¶'C4Rˇ"/>
          <w:color w:val="000000" w:themeColor="text1"/>
          <w:sz w:val="24"/>
          <w:szCs w:val="24"/>
          <w:lang w:eastAsia="en-US"/>
        </w:rPr>
        <w:t xml:space="preserve"> ”En individ kan ha särskilda behov av stöd och hjälp utifrån en eller flera olika faktorer som påverkar</w:t>
      </w:r>
      <w:r w:rsidR="00585C9D" w:rsidRPr="00764875">
        <w:rPr>
          <w:rFonts w:ascii="Georgia" w:eastAsiaTheme="minorHAnsi" w:hAnsi="Georgia" w:cs="¶'C4Rˇ"/>
          <w:color w:val="000000" w:themeColor="text1"/>
          <w:sz w:val="24"/>
          <w:szCs w:val="24"/>
          <w:lang w:eastAsia="en-US"/>
        </w:rPr>
        <w:t xml:space="preserve"> </w:t>
      </w:r>
      <w:r w:rsidR="00FD358A" w:rsidRPr="00764875">
        <w:rPr>
          <w:rFonts w:ascii="Georgia" w:eastAsiaTheme="minorHAnsi" w:hAnsi="Georgia" w:cs="¶'C4Rˇ"/>
          <w:color w:val="000000" w:themeColor="text1"/>
          <w:sz w:val="24"/>
          <w:szCs w:val="24"/>
          <w:lang w:eastAsia="en-US"/>
        </w:rPr>
        <w:t>varandra. Det stöd som erbjuds är inte alltid anpassat för personer med till exempel funktionsnedsättning eller som är i ett aktivt missbruk.</w:t>
      </w:r>
      <w:r w:rsidR="007F44DA" w:rsidRPr="00764875">
        <w:rPr>
          <w:rFonts w:ascii="Georgia" w:eastAsiaTheme="minorHAnsi" w:hAnsi="Georgia" w:cs="¶'C4Rˇ"/>
          <w:color w:val="000000" w:themeColor="text1"/>
          <w:sz w:val="24"/>
          <w:szCs w:val="24"/>
          <w:lang w:eastAsia="en-US"/>
        </w:rPr>
        <w:t>”</w:t>
      </w:r>
      <w:r w:rsidR="00E4120E" w:rsidRPr="00764875">
        <w:rPr>
          <w:rFonts w:ascii="Georgia" w:eastAsiaTheme="minorHAnsi" w:hAnsi="Georgia" w:cs="¶'C4Rˇ"/>
          <w:color w:val="000000" w:themeColor="text1"/>
          <w:sz w:val="24"/>
          <w:szCs w:val="24"/>
          <w:lang w:eastAsia="en-US"/>
        </w:rPr>
        <w:t xml:space="preserve"> För att stöd</w:t>
      </w:r>
      <w:r w:rsidR="00CB2490" w:rsidRPr="00764875">
        <w:rPr>
          <w:rFonts w:ascii="Georgia" w:eastAsiaTheme="minorHAnsi" w:hAnsi="Georgia" w:cs="¶'C4Rˇ"/>
          <w:color w:val="000000" w:themeColor="text1"/>
          <w:sz w:val="24"/>
          <w:szCs w:val="24"/>
          <w:lang w:eastAsia="en-US"/>
        </w:rPr>
        <w:t>et</w:t>
      </w:r>
      <w:r w:rsidR="00E4120E" w:rsidRPr="00764875">
        <w:rPr>
          <w:rFonts w:ascii="Georgia" w:eastAsiaTheme="minorHAnsi" w:hAnsi="Georgia" w:cs="¶'C4Rˇ"/>
          <w:color w:val="000000" w:themeColor="text1"/>
          <w:sz w:val="24"/>
          <w:szCs w:val="24"/>
          <w:lang w:eastAsia="en-US"/>
        </w:rPr>
        <w:t xml:space="preserve"> ska vara anpassat även </w:t>
      </w:r>
      <w:r w:rsidR="00CB2490" w:rsidRPr="00764875">
        <w:rPr>
          <w:rFonts w:ascii="Georgia" w:eastAsiaTheme="minorHAnsi" w:hAnsi="Georgia" w:cs="¶'C4Rˇ"/>
          <w:color w:val="000000" w:themeColor="text1"/>
          <w:sz w:val="24"/>
          <w:szCs w:val="24"/>
          <w:lang w:eastAsia="en-US"/>
        </w:rPr>
        <w:t xml:space="preserve">för </w:t>
      </w:r>
      <w:r w:rsidR="00E4120E" w:rsidRPr="00764875">
        <w:rPr>
          <w:rFonts w:ascii="Georgia" w:eastAsiaTheme="minorHAnsi" w:hAnsi="Georgia" w:cs="¶'C4Rˇ"/>
          <w:color w:val="000000" w:themeColor="text1"/>
          <w:sz w:val="24"/>
          <w:szCs w:val="24"/>
          <w:lang w:eastAsia="en-US"/>
        </w:rPr>
        <w:t xml:space="preserve">personer med funktionsnedsättning </w:t>
      </w:r>
      <w:r w:rsidR="00CB2490" w:rsidRPr="00764875">
        <w:rPr>
          <w:rFonts w:ascii="Georgia" w:eastAsiaTheme="minorHAnsi" w:hAnsi="Georgia" w:cs="¶'C4Rˇ"/>
          <w:color w:val="000000" w:themeColor="text1"/>
          <w:sz w:val="24"/>
          <w:szCs w:val="24"/>
          <w:lang w:eastAsia="en-US"/>
        </w:rPr>
        <w:t>behöv</w:t>
      </w:r>
      <w:r w:rsidR="00A0029B" w:rsidRPr="00764875">
        <w:rPr>
          <w:rFonts w:ascii="Georgia" w:eastAsiaTheme="minorHAnsi" w:hAnsi="Georgia" w:cs="¶'C4Rˇ"/>
          <w:color w:val="000000" w:themeColor="text1"/>
          <w:sz w:val="24"/>
          <w:szCs w:val="24"/>
          <w:lang w:eastAsia="en-US"/>
        </w:rPr>
        <w:t xml:space="preserve">s mer kunskap </w:t>
      </w:r>
      <w:r w:rsidR="00270F77" w:rsidRPr="00764875">
        <w:rPr>
          <w:rFonts w:ascii="Georgia" w:eastAsiaTheme="minorHAnsi" w:hAnsi="Georgia" w:cs="¶'C4Rˇ"/>
          <w:color w:val="000000" w:themeColor="text1"/>
          <w:sz w:val="24"/>
          <w:szCs w:val="24"/>
          <w:lang w:eastAsia="en-US"/>
        </w:rPr>
        <w:t>samt</w:t>
      </w:r>
      <w:r w:rsidR="00A0029B" w:rsidRPr="00764875">
        <w:rPr>
          <w:rFonts w:ascii="Georgia" w:eastAsiaTheme="minorHAnsi" w:hAnsi="Georgia" w:cs="¶'C4Rˇ"/>
          <w:color w:val="000000" w:themeColor="text1"/>
          <w:sz w:val="24"/>
          <w:szCs w:val="24"/>
          <w:lang w:eastAsia="en-US"/>
        </w:rPr>
        <w:t xml:space="preserve"> riktade insatser och åtgärder.</w:t>
      </w:r>
      <w:r w:rsidR="00A0029B" w:rsidRPr="00764875">
        <w:rPr>
          <w:rFonts w:ascii="Georgia" w:eastAsiaTheme="minorHAnsi" w:hAnsi="Georgia" w:cs="¶'C4Rˇ"/>
          <w:color w:val="C00000"/>
          <w:sz w:val="24"/>
          <w:szCs w:val="24"/>
          <w:lang w:eastAsia="en-US"/>
        </w:rPr>
        <w:t xml:space="preserve"> </w:t>
      </w:r>
      <w:r w:rsidR="00585C9D" w:rsidRPr="00764875">
        <w:rPr>
          <w:rFonts w:ascii="Georgia" w:eastAsiaTheme="minorHAnsi" w:hAnsi="Georgia" w:cs="¶'C4Rˇ"/>
          <w:sz w:val="24"/>
          <w:szCs w:val="24"/>
          <w:lang w:eastAsia="en-US"/>
        </w:rPr>
        <w:t>Det</w:t>
      </w:r>
      <w:r w:rsidR="000510BA" w:rsidRPr="00764875">
        <w:rPr>
          <w:rFonts w:ascii="Georgia" w:eastAsiaTheme="minorHAnsi" w:hAnsi="Georgia" w:cs="¶'C4Rˇ"/>
          <w:sz w:val="24"/>
          <w:szCs w:val="24"/>
          <w:lang w:eastAsia="en-US"/>
        </w:rPr>
        <w:t xml:space="preserve"> bör också</w:t>
      </w:r>
      <w:r w:rsidR="00585C9D" w:rsidRPr="00764875">
        <w:rPr>
          <w:rFonts w:ascii="Georgia" w:eastAsiaTheme="minorHAnsi" w:hAnsi="Georgia" w:cs="¶'C4Rˇ"/>
          <w:sz w:val="24"/>
          <w:szCs w:val="24"/>
          <w:lang w:eastAsia="en-US"/>
        </w:rPr>
        <w:t xml:space="preserve"> framgå hur </w:t>
      </w:r>
      <w:r w:rsidR="000510BA" w:rsidRPr="00764875">
        <w:rPr>
          <w:rFonts w:ascii="Georgia" w:eastAsiaTheme="minorHAnsi" w:hAnsi="Georgia" w:cs="¶'C4Rˇ"/>
          <w:sz w:val="24"/>
          <w:szCs w:val="24"/>
          <w:lang w:eastAsia="en-US"/>
        </w:rPr>
        <w:t xml:space="preserve">stödet ska anpassas, </w:t>
      </w:r>
      <w:r w:rsidR="00585C9D" w:rsidRPr="00764875">
        <w:rPr>
          <w:rFonts w:ascii="Georgia" w:eastAsiaTheme="minorHAnsi" w:hAnsi="Georgia" w:cs="¶'C4Rˇ"/>
          <w:sz w:val="24"/>
          <w:szCs w:val="24"/>
          <w:lang w:eastAsia="en-US"/>
        </w:rPr>
        <w:t xml:space="preserve">i vilket skede </w:t>
      </w:r>
      <w:r w:rsidR="000510BA" w:rsidRPr="00764875">
        <w:rPr>
          <w:rFonts w:ascii="Georgia" w:eastAsiaTheme="minorHAnsi" w:hAnsi="Georgia" w:cs="¶'C4Rˇ"/>
          <w:sz w:val="24"/>
          <w:szCs w:val="24"/>
          <w:lang w:eastAsia="en-US"/>
        </w:rPr>
        <w:t xml:space="preserve">och </w:t>
      </w:r>
      <w:r w:rsidR="00585C9D" w:rsidRPr="00764875">
        <w:rPr>
          <w:rFonts w:ascii="Georgia" w:eastAsiaTheme="minorHAnsi" w:hAnsi="Georgia" w:cs="¶'C4Rˇ"/>
          <w:sz w:val="24"/>
          <w:szCs w:val="24"/>
          <w:lang w:eastAsia="en-US"/>
        </w:rPr>
        <w:t xml:space="preserve">vem som ansvarar för detta. </w:t>
      </w:r>
    </w:p>
    <w:p w14:paraId="2CDB102C" w14:textId="77777777" w:rsidR="00E4120E" w:rsidRPr="00764875" w:rsidRDefault="00E4120E" w:rsidP="00E4120E">
      <w:pPr>
        <w:autoSpaceDE w:val="0"/>
        <w:autoSpaceDN w:val="0"/>
        <w:adjustRightInd w:val="0"/>
        <w:rPr>
          <w:rFonts w:ascii="Georgia" w:eastAsiaTheme="minorHAnsi" w:hAnsi="Georgia" w:cs="¶'C4Rˇ"/>
          <w:sz w:val="24"/>
          <w:szCs w:val="24"/>
          <w:lang w:eastAsia="en-US"/>
        </w:rPr>
      </w:pPr>
    </w:p>
    <w:p w14:paraId="6B0828DF" w14:textId="77777777" w:rsidR="00E4120E" w:rsidRPr="00764875" w:rsidRDefault="00E4120E" w:rsidP="00C319FD">
      <w:pPr>
        <w:autoSpaceDE w:val="0"/>
        <w:autoSpaceDN w:val="0"/>
        <w:adjustRightInd w:val="0"/>
        <w:rPr>
          <w:rFonts w:ascii="Georgia" w:eastAsiaTheme="minorHAnsi" w:hAnsi="Georgia" w:cs="¶'C4Rˇ"/>
          <w:sz w:val="24"/>
          <w:szCs w:val="24"/>
          <w:lang w:eastAsia="en-US"/>
        </w:rPr>
      </w:pPr>
      <w:r w:rsidRPr="00764875">
        <w:rPr>
          <w:rFonts w:ascii="Georgia" w:eastAsiaTheme="minorHAnsi" w:hAnsi="Georgia" w:cs="¶'C4Rˇ"/>
          <w:color w:val="000000" w:themeColor="text1"/>
          <w:sz w:val="24"/>
          <w:szCs w:val="24"/>
          <w:lang w:eastAsia="en-US"/>
        </w:rPr>
        <w:t xml:space="preserve">Under målgrupper under ovanstående nämnda rubrik </w:t>
      </w:r>
      <w:r w:rsidR="00C319FD" w:rsidRPr="00764875">
        <w:rPr>
          <w:rFonts w:ascii="Georgia" w:eastAsiaTheme="minorHAnsi" w:hAnsi="Georgia" w:cs="¶'C4Rˇ"/>
          <w:color w:val="000000" w:themeColor="text1"/>
          <w:sz w:val="24"/>
          <w:szCs w:val="24"/>
          <w:lang w:eastAsia="en-US"/>
        </w:rPr>
        <w:t>funderar vi också på om staden borde tydligare definiera vilka målgrupperna är. Det framstår som aningen vagt att beskriva dessa som ”</w:t>
      </w:r>
      <w:r w:rsidR="00C319FD" w:rsidRPr="00764875">
        <w:rPr>
          <w:rFonts w:ascii="Georgia" w:eastAsiaTheme="minorHAnsi" w:hAnsi="Georgia" w:cs="¶'C4Rˇ"/>
          <w:sz w:val="24"/>
          <w:szCs w:val="24"/>
          <w:lang w:eastAsia="en-US"/>
        </w:rPr>
        <w:t>Barn, unga, vuxna och äldre i Stockholm som har utsatts för våld i nära relationer, hedersrelaterat våld och förtryck, prostitution och människohandel för sexuella ändamål eller sexuellt våld oberoende relation.” Om staden vill rikta ett arbete mot de som är särskilt utsatta borde detta nämnas tydligt i målgrupperna</w:t>
      </w:r>
      <w:r w:rsidR="00EC3024" w:rsidRPr="00764875">
        <w:rPr>
          <w:rFonts w:ascii="Georgia" w:eastAsiaTheme="minorHAnsi" w:hAnsi="Georgia" w:cs="¶'C4Rˇ"/>
          <w:sz w:val="24"/>
          <w:szCs w:val="24"/>
          <w:lang w:eastAsia="en-US"/>
        </w:rPr>
        <w:t xml:space="preserve"> t ex genom att skriva: </w:t>
      </w:r>
      <w:r w:rsidR="009C2354" w:rsidRPr="00764875">
        <w:rPr>
          <w:rFonts w:ascii="Georgia" w:eastAsiaTheme="minorHAnsi" w:hAnsi="Georgia" w:cs="¶'C4Rˇ"/>
          <w:sz w:val="24"/>
          <w:szCs w:val="24"/>
          <w:lang w:eastAsia="en-US"/>
        </w:rPr>
        <w:t>”</w:t>
      </w:r>
      <w:r w:rsidR="00EC3024" w:rsidRPr="00764875">
        <w:rPr>
          <w:rFonts w:ascii="Georgia" w:eastAsiaTheme="minorHAnsi" w:hAnsi="Georgia" w:cs="¶'C4Rˇ"/>
          <w:sz w:val="24"/>
          <w:szCs w:val="24"/>
          <w:lang w:eastAsia="en-US"/>
        </w:rPr>
        <w:t xml:space="preserve">Personer i olika åldrar och med </w:t>
      </w:r>
      <w:r w:rsidR="00D62718" w:rsidRPr="00764875">
        <w:rPr>
          <w:rFonts w:ascii="Georgia" w:eastAsiaTheme="minorHAnsi" w:hAnsi="Georgia" w:cs="¶'C4Rˇ"/>
          <w:sz w:val="24"/>
          <w:szCs w:val="24"/>
          <w:lang w:eastAsia="en-US"/>
        </w:rPr>
        <w:t>eller utan funktionsnedsättning</w:t>
      </w:r>
      <w:r w:rsidR="00EC3024" w:rsidRPr="00764875">
        <w:rPr>
          <w:rFonts w:ascii="Georgia" w:eastAsiaTheme="minorHAnsi" w:hAnsi="Georgia" w:cs="¶'C4Rˇ"/>
          <w:sz w:val="24"/>
          <w:szCs w:val="24"/>
          <w:lang w:eastAsia="en-US"/>
        </w:rPr>
        <w:t xml:space="preserve"> som utsatts för våld i nära relationer, hedersrelaterat våld och förtryck, prostitution och människohandel för sexuella ändamål eller sexuellt våld oberoende relation.”</w:t>
      </w:r>
    </w:p>
    <w:p w14:paraId="3314D864" w14:textId="77777777" w:rsidR="00547C05" w:rsidRPr="00764875" w:rsidRDefault="00547C05" w:rsidP="00547C05">
      <w:pPr>
        <w:rPr>
          <w:rFonts w:ascii="Georgia" w:hAnsi="Georgia"/>
          <w:color w:val="000000" w:themeColor="text1"/>
          <w:sz w:val="24"/>
          <w:szCs w:val="24"/>
        </w:rPr>
      </w:pPr>
    </w:p>
    <w:p w14:paraId="0F7C34FA" w14:textId="42703409" w:rsidR="000E7042" w:rsidRPr="00764875" w:rsidRDefault="000E7042" w:rsidP="00547C05">
      <w:pPr>
        <w:rPr>
          <w:rFonts w:ascii="Georgia" w:hAnsi="Georgia"/>
          <w:color w:val="000000" w:themeColor="text1"/>
          <w:sz w:val="24"/>
          <w:szCs w:val="24"/>
        </w:rPr>
      </w:pPr>
      <w:r w:rsidRPr="00764875">
        <w:rPr>
          <w:rFonts w:ascii="Georgia" w:hAnsi="Georgia"/>
          <w:color w:val="000000" w:themeColor="text1"/>
          <w:sz w:val="24"/>
          <w:szCs w:val="24"/>
        </w:rPr>
        <w:t>Våra förslag</w:t>
      </w:r>
    </w:p>
    <w:p w14:paraId="2B0921B4" w14:textId="77777777" w:rsidR="004C4A5A" w:rsidRPr="00764875" w:rsidRDefault="004C4A5A" w:rsidP="00E10C52">
      <w:pPr>
        <w:pStyle w:val="Liststycke"/>
        <w:numPr>
          <w:ilvl w:val="0"/>
          <w:numId w:val="4"/>
        </w:numPr>
        <w:spacing w:before="100" w:beforeAutospacing="1" w:after="100" w:afterAutospacing="1"/>
        <w:rPr>
          <w:rFonts w:ascii="Georgia" w:hAnsi="Georgia"/>
          <w:sz w:val="24"/>
          <w:szCs w:val="24"/>
        </w:rPr>
      </w:pPr>
      <w:r w:rsidRPr="00764875">
        <w:rPr>
          <w:rFonts w:ascii="Georgia" w:hAnsi="Georgia"/>
          <w:sz w:val="24"/>
          <w:szCs w:val="24"/>
        </w:rPr>
        <w:t xml:space="preserve">Staden bör förtydliga målgrupperna för sitt arbete och där få med personer med funktionsnedsättning som en viktig grupp att rikta insatser och stöd till. </w:t>
      </w:r>
    </w:p>
    <w:p w14:paraId="185EC9CA" w14:textId="77777777" w:rsidR="00E10C52" w:rsidRPr="00764875" w:rsidRDefault="00E10C52" w:rsidP="00E10C52">
      <w:pPr>
        <w:pStyle w:val="Liststycke"/>
        <w:spacing w:before="100" w:beforeAutospacing="1" w:after="100" w:afterAutospacing="1"/>
        <w:rPr>
          <w:rFonts w:ascii="Georgia" w:hAnsi="Georgia"/>
          <w:sz w:val="24"/>
          <w:szCs w:val="24"/>
        </w:rPr>
      </w:pPr>
    </w:p>
    <w:p w14:paraId="569CDE16" w14:textId="52C6EABD" w:rsidR="00585C9D" w:rsidRPr="00764875" w:rsidRDefault="000E7042" w:rsidP="00045384">
      <w:pPr>
        <w:pStyle w:val="Liststycke"/>
        <w:numPr>
          <w:ilvl w:val="0"/>
          <w:numId w:val="4"/>
        </w:numPr>
        <w:spacing w:before="100" w:beforeAutospacing="1" w:after="100" w:afterAutospacing="1"/>
        <w:rPr>
          <w:rFonts w:ascii="Georgia" w:hAnsi="Georgia"/>
          <w:sz w:val="24"/>
          <w:szCs w:val="24"/>
        </w:rPr>
      </w:pPr>
      <w:r w:rsidRPr="00764875">
        <w:rPr>
          <w:rFonts w:ascii="Georgia" w:hAnsi="Georgia"/>
          <w:sz w:val="24"/>
          <w:szCs w:val="24"/>
        </w:rPr>
        <w:t xml:space="preserve">Personer med </w:t>
      </w:r>
      <w:r w:rsidR="004C4A5A" w:rsidRPr="00764875">
        <w:rPr>
          <w:rFonts w:ascii="Georgia" w:hAnsi="Georgia"/>
          <w:sz w:val="24"/>
          <w:szCs w:val="24"/>
        </w:rPr>
        <w:t>funktionsnedsättning</w:t>
      </w:r>
      <w:r w:rsidRPr="00764875">
        <w:rPr>
          <w:rFonts w:ascii="Georgia" w:hAnsi="Georgia"/>
          <w:sz w:val="24"/>
          <w:szCs w:val="24"/>
        </w:rPr>
        <w:t xml:space="preserve"> </w:t>
      </w:r>
      <w:r w:rsidR="004C4A5A" w:rsidRPr="00764875">
        <w:rPr>
          <w:rFonts w:ascii="Georgia" w:hAnsi="Georgia"/>
          <w:sz w:val="24"/>
          <w:szCs w:val="24"/>
        </w:rPr>
        <w:t>utgör</w:t>
      </w:r>
      <w:r w:rsidRPr="00764875">
        <w:rPr>
          <w:rFonts w:ascii="Georgia" w:hAnsi="Georgia"/>
          <w:sz w:val="24"/>
          <w:szCs w:val="24"/>
        </w:rPr>
        <w:t xml:space="preserve"> en </w:t>
      </w:r>
      <w:r w:rsidR="004C4A5A" w:rsidRPr="00764875">
        <w:rPr>
          <w:rFonts w:ascii="Georgia" w:hAnsi="Georgia"/>
          <w:sz w:val="24"/>
          <w:szCs w:val="24"/>
        </w:rPr>
        <w:t>särskilt</w:t>
      </w:r>
      <w:r w:rsidRPr="00764875">
        <w:rPr>
          <w:rFonts w:ascii="Georgia" w:hAnsi="Georgia"/>
          <w:sz w:val="24"/>
          <w:szCs w:val="24"/>
        </w:rPr>
        <w:t xml:space="preserve"> utsatt grupp </w:t>
      </w:r>
      <w:r w:rsidR="004C4A5A" w:rsidRPr="00764875">
        <w:rPr>
          <w:rFonts w:ascii="Georgia" w:hAnsi="Georgia"/>
          <w:sz w:val="24"/>
          <w:szCs w:val="24"/>
        </w:rPr>
        <w:t>när</w:t>
      </w:r>
      <w:r w:rsidRPr="00764875">
        <w:rPr>
          <w:rFonts w:ascii="Georgia" w:hAnsi="Georgia"/>
          <w:sz w:val="24"/>
          <w:szCs w:val="24"/>
        </w:rPr>
        <w:t xml:space="preserve"> det </w:t>
      </w:r>
      <w:r w:rsidR="004C4A5A" w:rsidRPr="00764875">
        <w:rPr>
          <w:rFonts w:ascii="Georgia" w:hAnsi="Georgia"/>
          <w:sz w:val="24"/>
          <w:szCs w:val="24"/>
        </w:rPr>
        <w:t>gäller</w:t>
      </w:r>
      <w:r w:rsidRPr="00764875">
        <w:rPr>
          <w:rFonts w:ascii="Georgia" w:hAnsi="Georgia"/>
          <w:sz w:val="24"/>
          <w:szCs w:val="24"/>
        </w:rPr>
        <w:t xml:space="preserve"> </w:t>
      </w:r>
      <w:r w:rsidR="004C4A5A" w:rsidRPr="00764875">
        <w:rPr>
          <w:rFonts w:ascii="Georgia" w:hAnsi="Georgia"/>
          <w:sz w:val="24"/>
          <w:szCs w:val="24"/>
        </w:rPr>
        <w:t>våld</w:t>
      </w:r>
      <w:r w:rsidRPr="00764875">
        <w:rPr>
          <w:rFonts w:ascii="Georgia" w:hAnsi="Georgia"/>
          <w:sz w:val="24"/>
          <w:szCs w:val="24"/>
        </w:rPr>
        <w:t xml:space="preserve"> i </w:t>
      </w:r>
      <w:r w:rsidR="004C4A5A" w:rsidRPr="00764875">
        <w:rPr>
          <w:rFonts w:ascii="Georgia" w:hAnsi="Georgia"/>
          <w:sz w:val="24"/>
          <w:szCs w:val="24"/>
        </w:rPr>
        <w:t>nära</w:t>
      </w:r>
      <w:r w:rsidRPr="00764875">
        <w:rPr>
          <w:rFonts w:ascii="Georgia" w:hAnsi="Georgia"/>
          <w:sz w:val="24"/>
          <w:szCs w:val="24"/>
        </w:rPr>
        <w:t xml:space="preserve"> relationer. Vi anser </w:t>
      </w:r>
      <w:r w:rsidR="004C4A5A" w:rsidRPr="00764875">
        <w:rPr>
          <w:rFonts w:ascii="Georgia" w:hAnsi="Georgia"/>
          <w:sz w:val="24"/>
          <w:szCs w:val="24"/>
        </w:rPr>
        <w:t>därför</w:t>
      </w:r>
      <w:r w:rsidRPr="00764875">
        <w:rPr>
          <w:rFonts w:ascii="Georgia" w:hAnsi="Georgia"/>
          <w:sz w:val="24"/>
          <w:szCs w:val="24"/>
        </w:rPr>
        <w:t xml:space="preserve"> att </w:t>
      </w:r>
      <w:r w:rsidR="004C4A5A" w:rsidRPr="00764875">
        <w:rPr>
          <w:rFonts w:ascii="Georgia" w:hAnsi="Georgia"/>
          <w:sz w:val="24"/>
          <w:szCs w:val="24"/>
        </w:rPr>
        <w:t>våld</w:t>
      </w:r>
      <w:r w:rsidRPr="00764875">
        <w:rPr>
          <w:rFonts w:ascii="Georgia" w:hAnsi="Georgia"/>
          <w:sz w:val="24"/>
          <w:szCs w:val="24"/>
        </w:rPr>
        <w:t xml:space="preserve"> mot personer med </w:t>
      </w:r>
      <w:r w:rsidR="004C4A5A" w:rsidRPr="00764875">
        <w:rPr>
          <w:rFonts w:ascii="Georgia" w:hAnsi="Georgia"/>
          <w:sz w:val="24"/>
          <w:szCs w:val="24"/>
        </w:rPr>
        <w:t>funktionsnedsättning</w:t>
      </w:r>
      <w:r w:rsidRPr="00764875">
        <w:rPr>
          <w:rFonts w:ascii="Georgia" w:hAnsi="Georgia"/>
          <w:sz w:val="24"/>
          <w:szCs w:val="24"/>
        </w:rPr>
        <w:t xml:space="preserve"> ska </w:t>
      </w:r>
      <w:r w:rsidR="00A05C38" w:rsidRPr="00764875">
        <w:rPr>
          <w:rFonts w:ascii="Georgia" w:hAnsi="Georgia"/>
          <w:sz w:val="24"/>
          <w:szCs w:val="24"/>
        </w:rPr>
        <w:t>presenteras</w:t>
      </w:r>
      <w:r w:rsidRPr="00764875">
        <w:rPr>
          <w:rFonts w:ascii="Georgia" w:hAnsi="Georgia"/>
          <w:sz w:val="24"/>
          <w:szCs w:val="24"/>
        </w:rPr>
        <w:t xml:space="preserve"> i ett </w:t>
      </w:r>
      <w:r w:rsidR="004C4A5A" w:rsidRPr="00764875">
        <w:rPr>
          <w:rFonts w:ascii="Georgia" w:hAnsi="Georgia"/>
          <w:sz w:val="24"/>
          <w:szCs w:val="24"/>
        </w:rPr>
        <w:t>särskilt</w:t>
      </w:r>
      <w:r w:rsidRPr="00764875">
        <w:rPr>
          <w:rFonts w:ascii="Georgia" w:hAnsi="Georgia"/>
          <w:sz w:val="24"/>
          <w:szCs w:val="24"/>
        </w:rPr>
        <w:t xml:space="preserve"> avsnitt. </w:t>
      </w:r>
    </w:p>
    <w:p w14:paraId="5B00D067" w14:textId="77777777" w:rsidR="00585C9D" w:rsidRPr="00764875" w:rsidRDefault="00585C9D" w:rsidP="00585C9D">
      <w:pPr>
        <w:pStyle w:val="Liststycke"/>
        <w:rPr>
          <w:rFonts w:ascii="Georgia" w:hAnsi="Georgia"/>
          <w:sz w:val="24"/>
          <w:szCs w:val="24"/>
        </w:rPr>
      </w:pPr>
    </w:p>
    <w:p w14:paraId="6ECEF2E9" w14:textId="248049CE" w:rsidR="00585C9D" w:rsidRPr="00764875" w:rsidRDefault="00585C9D" w:rsidP="00585C9D">
      <w:pPr>
        <w:pStyle w:val="Liststycke"/>
        <w:numPr>
          <w:ilvl w:val="0"/>
          <w:numId w:val="4"/>
        </w:numPr>
        <w:spacing w:before="100" w:beforeAutospacing="1" w:after="100" w:afterAutospacing="1"/>
        <w:rPr>
          <w:rFonts w:ascii="Georgia" w:hAnsi="Georgia"/>
          <w:sz w:val="24"/>
          <w:szCs w:val="24"/>
        </w:rPr>
      </w:pPr>
      <w:r w:rsidRPr="00764875">
        <w:rPr>
          <w:rFonts w:ascii="Georgia" w:hAnsi="Georgia"/>
          <w:sz w:val="24"/>
          <w:szCs w:val="24"/>
        </w:rPr>
        <w:t>Att staden initierar en översyn om vilken kunskap</w:t>
      </w:r>
      <w:r w:rsidR="001C0D71">
        <w:rPr>
          <w:rFonts w:ascii="Georgia" w:hAnsi="Georgia"/>
          <w:sz w:val="24"/>
          <w:szCs w:val="24"/>
        </w:rPr>
        <w:t xml:space="preserve">, </w:t>
      </w:r>
      <w:r w:rsidRPr="00764875">
        <w:rPr>
          <w:rFonts w:ascii="Georgia" w:hAnsi="Georgia"/>
          <w:sz w:val="24"/>
          <w:szCs w:val="24"/>
        </w:rPr>
        <w:t xml:space="preserve">rutiner och stöd som krävs för att ge personer med </w:t>
      </w:r>
      <w:r w:rsidR="000510BA" w:rsidRPr="00764875">
        <w:rPr>
          <w:rFonts w:ascii="Georgia" w:hAnsi="Georgia"/>
          <w:sz w:val="24"/>
          <w:szCs w:val="24"/>
        </w:rPr>
        <w:t>funktionsnedsättning</w:t>
      </w:r>
      <w:r w:rsidRPr="00764875">
        <w:rPr>
          <w:rFonts w:ascii="Georgia" w:hAnsi="Georgia"/>
          <w:sz w:val="24"/>
          <w:szCs w:val="24"/>
        </w:rPr>
        <w:t xml:space="preserve"> ett fullgott stöd i likhet med det staden i övrigt erbjuder. </w:t>
      </w:r>
    </w:p>
    <w:p w14:paraId="6CD2D1FE" w14:textId="77777777" w:rsidR="00585C9D" w:rsidRPr="00764875" w:rsidRDefault="00585C9D" w:rsidP="00585C9D">
      <w:pPr>
        <w:pStyle w:val="Liststycke"/>
        <w:spacing w:before="100" w:beforeAutospacing="1" w:after="100" w:afterAutospacing="1"/>
        <w:rPr>
          <w:rFonts w:ascii="Georgia" w:hAnsi="Georgia"/>
          <w:sz w:val="24"/>
          <w:szCs w:val="24"/>
        </w:rPr>
      </w:pPr>
    </w:p>
    <w:p w14:paraId="6F5F0799" w14:textId="77777777" w:rsidR="00045384" w:rsidRPr="00764875" w:rsidRDefault="000E7042" w:rsidP="00045384">
      <w:pPr>
        <w:pStyle w:val="Liststycke"/>
        <w:numPr>
          <w:ilvl w:val="0"/>
          <w:numId w:val="4"/>
        </w:numPr>
        <w:spacing w:before="100" w:beforeAutospacing="1" w:after="100" w:afterAutospacing="1"/>
        <w:rPr>
          <w:rFonts w:ascii="Georgia" w:hAnsi="Georgia"/>
          <w:sz w:val="24"/>
          <w:szCs w:val="24"/>
        </w:rPr>
      </w:pPr>
      <w:r w:rsidRPr="00764875">
        <w:rPr>
          <w:rFonts w:ascii="Georgia" w:hAnsi="Georgia"/>
          <w:sz w:val="24"/>
          <w:szCs w:val="24"/>
        </w:rPr>
        <w:t xml:space="preserve">Att kvinno- och brottsofferjourer samt skyddade boenden som staden ansvarar </w:t>
      </w:r>
      <w:r w:rsidR="00E10C52" w:rsidRPr="00764875">
        <w:rPr>
          <w:rFonts w:ascii="Georgia" w:hAnsi="Georgia"/>
          <w:sz w:val="24"/>
          <w:szCs w:val="24"/>
        </w:rPr>
        <w:t>för</w:t>
      </w:r>
      <w:r w:rsidRPr="00764875">
        <w:rPr>
          <w:rFonts w:ascii="Georgia" w:hAnsi="Georgia"/>
          <w:sz w:val="24"/>
          <w:szCs w:val="24"/>
        </w:rPr>
        <w:t xml:space="preserve"> eller </w:t>
      </w:r>
      <w:r w:rsidR="00E10C52" w:rsidRPr="00764875">
        <w:rPr>
          <w:rFonts w:ascii="Georgia" w:hAnsi="Georgia"/>
          <w:sz w:val="24"/>
          <w:szCs w:val="24"/>
        </w:rPr>
        <w:t>stödjer</w:t>
      </w:r>
      <w:r w:rsidRPr="00764875">
        <w:rPr>
          <w:rFonts w:ascii="Georgia" w:hAnsi="Georgia"/>
          <w:sz w:val="24"/>
          <w:szCs w:val="24"/>
        </w:rPr>
        <w:t xml:space="preserve"> ska vara </w:t>
      </w:r>
      <w:r w:rsidR="00E10C52" w:rsidRPr="00764875">
        <w:rPr>
          <w:rFonts w:ascii="Georgia" w:hAnsi="Georgia"/>
          <w:sz w:val="24"/>
          <w:szCs w:val="24"/>
        </w:rPr>
        <w:t>tillgängliga</w:t>
      </w:r>
      <w:r w:rsidRPr="00764875">
        <w:rPr>
          <w:rFonts w:ascii="Georgia" w:hAnsi="Georgia"/>
          <w:sz w:val="24"/>
          <w:szCs w:val="24"/>
        </w:rPr>
        <w:t xml:space="preserve"> </w:t>
      </w:r>
      <w:r w:rsidR="00045384" w:rsidRPr="00764875">
        <w:rPr>
          <w:rFonts w:ascii="Georgia" w:hAnsi="Georgia"/>
          <w:sz w:val="24"/>
          <w:szCs w:val="24"/>
        </w:rPr>
        <w:t>för</w:t>
      </w:r>
      <w:r w:rsidRPr="00764875">
        <w:rPr>
          <w:rFonts w:ascii="Georgia" w:hAnsi="Georgia"/>
          <w:sz w:val="24"/>
          <w:szCs w:val="24"/>
        </w:rPr>
        <w:t xml:space="preserve"> personer med </w:t>
      </w:r>
      <w:r w:rsidR="00E10C52" w:rsidRPr="00764875">
        <w:rPr>
          <w:rFonts w:ascii="Georgia" w:hAnsi="Georgia"/>
          <w:sz w:val="24"/>
          <w:szCs w:val="24"/>
        </w:rPr>
        <w:t>funktionsnedsättningar</w:t>
      </w:r>
      <w:r w:rsidRPr="00764875">
        <w:rPr>
          <w:rFonts w:ascii="Georgia" w:hAnsi="Georgia"/>
          <w:sz w:val="24"/>
          <w:szCs w:val="24"/>
        </w:rPr>
        <w:t xml:space="preserve">. </w:t>
      </w:r>
    </w:p>
    <w:p w14:paraId="2BB37351" w14:textId="77777777" w:rsidR="00045384" w:rsidRPr="00764875" w:rsidRDefault="00045384" w:rsidP="00045384">
      <w:pPr>
        <w:pStyle w:val="Liststycke"/>
        <w:spacing w:before="100" w:beforeAutospacing="1" w:after="100" w:afterAutospacing="1"/>
        <w:rPr>
          <w:rFonts w:ascii="Georgia" w:hAnsi="Georgia"/>
          <w:sz w:val="24"/>
          <w:szCs w:val="24"/>
        </w:rPr>
      </w:pPr>
    </w:p>
    <w:p w14:paraId="1E5BB249" w14:textId="77777777" w:rsidR="000E7042" w:rsidRPr="00764875" w:rsidRDefault="000E7042" w:rsidP="00045384">
      <w:pPr>
        <w:pStyle w:val="Liststycke"/>
        <w:numPr>
          <w:ilvl w:val="0"/>
          <w:numId w:val="4"/>
        </w:numPr>
        <w:spacing w:before="100" w:beforeAutospacing="1" w:after="100" w:afterAutospacing="1"/>
        <w:rPr>
          <w:rFonts w:ascii="Georgia" w:hAnsi="Georgia"/>
          <w:sz w:val="24"/>
          <w:szCs w:val="24"/>
        </w:rPr>
      </w:pPr>
      <w:r w:rsidRPr="00764875">
        <w:rPr>
          <w:rFonts w:ascii="Georgia" w:hAnsi="Georgia"/>
          <w:sz w:val="24"/>
          <w:szCs w:val="24"/>
        </w:rPr>
        <w:t xml:space="preserve">Att staden vid olika utbildnings- och informationsinsatser vad </w:t>
      </w:r>
      <w:r w:rsidR="00045384" w:rsidRPr="00764875">
        <w:rPr>
          <w:rFonts w:ascii="Georgia" w:hAnsi="Georgia"/>
          <w:sz w:val="24"/>
          <w:szCs w:val="24"/>
        </w:rPr>
        <w:t>gäller</w:t>
      </w:r>
      <w:r w:rsidRPr="00764875">
        <w:rPr>
          <w:rFonts w:ascii="Georgia" w:hAnsi="Georgia"/>
          <w:sz w:val="24"/>
          <w:szCs w:val="24"/>
        </w:rPr>
        <w:t xml:space="preserve"> </w:t>
      </w:r>
      <w:r w:rsidR="00045384" w:rsidRPr="00764875">
        <w:rPr>
          <w:rFonts w:ascii="Georgia" w:hAnsi="Georgia"/>
          <w:sz w:val="24"/>
          <w:szCs w:val="24"/>
        </w:rPr>
        <w:t>våld</w:t>
      </w:r>
      <w:r w:rsidRPr="00764875">
        <w:rPr>
          <w:rFonts w:ascii="Georgia" w:hAnsi="Georgia"/>
          <w:sz w:val="24"/>
          <w:szCs w:val="24"/>
        </w:rPr>
        <w:t xml:space="preserve"> i </w:t>
      </w:r>
      <w:r w:rsidR="00045384" w:rsidRPr="00764875">
        <w:rPr>
          <w:rFonts w:ascii="Georgia" w:hAnsi="Georgia"/>
          <w:sz w:val="24"/>
          <w:szCs w:val="24"/>
        </w:rPr>
        <w:t>nära</w:t>
      </w:r>
      <w:r w:rsidRPr="00764875">
        <w:rPr>
          <w:rFonts w:ascii="Georgia" w:hAnsi="Georgia"/>
          <w:sz w:val="24"/>
          <w:szCs w:val="24"/>
        </w:rPr>
        <w:t xml:space="preserve"> relationer ska </w:t>
      </w:r>
      <w:r w:rsidR="00045384" w:rsidRPr="00764875">
        <w:rPr>
          <w:rFonts w:ascii="Georgia" w:hAnsi="Georgia"/>
          <w:sz w:val="24"/>
          <w:szCs w:val="24"/>
        </w:rPr>
        <w:t>uppmärksamma</w:t>
      </w:r>
      <w:r w:rsidRPr="00764875">
        <w:rPr>
          <w:rFonts w:ascii="Georgia" w:hAnsi="Georgia"/>
          <w:sz w:val="24"/>
          <w:szCs w:val="24"/>
        </w:rPr>
        <w:t xml:space="preserve"> utsattheten </w:t>
      </w:r>
      <w:r w:rsidR="00045384" w:rsidRPr="00764875">
        <w:rPr>
          <w:rFonts w:ascii="Georgia" w:hAnsi="Georgia"/>
          <w:sz w:val="24"/>
          <w:szCs w:val="24"/>
        </w:rPr>
        <w:t>för</w:t>
      </w:r>
      <w:r w:rsidRPr="00764875">
        <w:rPr>
          <w:rFonts w:ascii="Georgia" w:hAnsi="Georgia"/>
          <w:sz w:val="24"/>
          <w:szCs w:val="24"/>
        </w:rPr>
        <w:t xml:space="preserve"> personer med </w:t>
      </w:r>
      <w:r w:rsidR="00045384" w:rsidRPr="00764875">
        <w:rPr>
          <w:rFonts w:ascii="Georgia" w:hAnsi="Georgia"/>
          <w:sz w:val="24"/>
          <w:szCs w:val="24"/>
        </w:rPr>
        <w:t>funktionsnedsättning</w:t>
      </w:r>
      <w:r w:rsidRPr="00764875">
        <w:rPr>
          <w:rFonts w:ascii="Georgia" w:hAnsi="Georgia"/>
          <w:sz w:val="24"/>
          <w:szCs w:val="24"/>
        </w:rPr>
        <w:t xml:space="preserve">, samt de strukturella orsakerna till detta. </w:t>
      </w:r>
    </w:p>
    <w:p w14:paraId="3ED3556A" w14:textId="77777777" w:rsidR="000E7042" w:rsidRPr="002443E3" w:rsidRDefault="000E7042" w:rsidP="00547C05">
      <w:pPr>
        <w:rPr>
          <w:rFonts w:ascii="Georgia" w:hAnsi="Georgia"/>
          <w:color w:val="000000" w:themeColor="text1"/>
          <w:sz w:val="24"/>
          <w:szCs w:val="24"/>
        </w:rPr>
      </w:pPr>
    </w:p>
    <w:p w14:paraId="4C809481" w14:textId="77777777" w:rsidR="00547C05" w:rsidRPr="002443E3" w:rsidRDefault="00547C05" w:rsidP="00547C05">
      <w:pPr>
        <w:ind w:left="720"/>
        <w:rPr>
          <w:rFonts w:ascii="Georgia" w:hAnsi="Georgia"/>
          <w:color w:val="000000" w:themeColor="text1"/>
          <w:sz w:val="24"/>
          <w:szCs w:val="24"/>
        </w:rPr>
      </w:pPr>
    </w:p>
    <w:p w14:paraId="76232DAF" w14:textId="77777777" w:rsidR="00547C05" w:rsidRPr="002443E3" w:rsidRDefault="00547C05" w:rsidP="00547C05">
      <w:pPr>
        <w:rPr>
          <w:rFonts w:ascii="Georgia" w:hAnsi="Georgia"/>
          <w:color w:val="000000" w:themeColor="text1"/>
          <w:sz w:val="24"/>
          <w:szCs w:val="24"/>
        </w:rPr>
      </w:pPr>
      <w:r w:rsidRPr="002443E3">
        <w:rPr>
          <w:rFonts w:ascii="Georgia" w:hAnsi="Georgia"/>
          <w:color w:val="000000" w:themeColor="text1"/>
          <w:sz w:val="24"/>
          <w:szCs w:val="24"/>
        </w:rPr>
        <w:t>Med vänlig hälsning</w:t>
      </w:r>
      <w:r w:rsidRPr="002443E3">
        <w:rPr>
          <w:rFonts w:ascii="Georgia" w:hAnsi="Georgia"/>
          <w:color w:val="000000" w:themeColor="text1"/>
          <w:sz w:val="24"/>
          <w:szCs w:val="24"/>
        </w:rPr>
        <w:br/>
      </w:r>
    </w:p>
    <w:p w14:paraId="3E9C8F55" w14:textId="3A7B4475" w:rsidR="00547C05" w:rsidRPr="00E4120E" w:rsidRDefault="000510BA" w:rsidP="00547C05">
      <w:pPr>
        <w:rPr>
          <w:rFonts w:ascii="Lucida Handwriting" w:hAnsi="Lucida Handwriting" w:cs="Lucida Sans Unicode"/>
          <w:color w:val="000000" w:themeColor="text1"/>
          <w:sz w:val="24"/>
          <w:szCs w:val="24"/>
        </w:rPr>
      </w:pPr>
      <w:r>
        <w:rPr>
          <w:rFonts w:ascii="Lucida Handwriting" w:hAnsi="Lucida Handwriting" w:cs="Lucida Sans Unicode"/>
          <w:color w:val="000000" w:themeColor="text1"/>
          <w:sz w:val="24"/>
          <w:szCs w:val="24"/>
        </w:rPr>
        <w:t>Anna Quarnström</w:t>
      </w:r>
      <w:r w:rsidR="00547C05" w:rsidRPr="00E4120E">
        <w:rPr>
          <w:rFonts w:ascii="Lucida Handwriting" w:hAnsi="Lucida Handwriting" w:cs="Lucida Sans Unicode"/>
          <w:color w:val="000000" w:themeColor="text1"/>
          <w:sz w:val="24"/>
          <w:szCs w:val="24"/>
        </w:rPr>
        <w:tab/>
      </w:r>
      <w:r w:rsidR="00547C05" w:rsidRPr="00E4120E">
        <w:rPr>
          <w:rFonts w:ascii="Lucida Handwriting" w:hAnsi="Lucida Handwriting" w:cs="Lucida Sans Unicode"/>
          <w:color w:val="000000" w:themeColor="text1"/>
          <w:sz w:val="24"/>
          <w:szCs w:val="24"/>
        </w:rPr>
        <w:tab/>
        <w:t>Kukkamariia Valtola Sjöberg</w:t>
      </w:r>
    </w:p>
    <w:p w14:paraId="2BF58F06" w14:textId="4A2B1BB3" w:rsidR="00D24B00" w:rsidRPr="002C61DE" w:rsidRDefault="000510BA">
      <w:pPr>
        <w:rPr>
          <w:rFonts w:ascii="Georgia" w:hAnsi="Georgia"/>
          <w:color w:val="000000" w:themeColor="text1"/>
          <w:sz w:val="24"/>
          <w:szCs w:val="24"/>
        </w:rPr>
      </w:pPr>
      <w:r w:rsidRPr="000510BA">
        <w:rPr>
          <w:rFonts w:ascii="Georgia" w:hAnsi="Georgia"/>
          <w:color w:val="000000" w:themeColor="text1"/>
          <w:sz w:val="24"/>
          <w:szCs w:val="24"/>
        </w:rPr>
        <w:t>Ordförande</w:t>
      </w:r>
      <w:r w:rsidR="00547C05" w:rsidRPr="000510BA">
        <w:rPr>
          <w:rFonts w:ascii="Georgia" w:hAnsi="Georgia"/>
          <w:color w:val="000000" w:themeColor="text1"/>
          <w:sz w:val="24"/>
          <w:szCs w:val="24"/>
        </w:rPr>
        <w:tab/>
      </w:r>
      <w:r w:rsidR="00547C05" w:rsidRPr="00E4120E">
        <w:rPr>
          <w:color w:val="000000" w:themeColor="text1"/>
          <w:sz w:val="24"/>
          <w:szCs w:val="24"/>
        </w:rPr>
        <w:tab/>
      </w:r>
      <w:r w:rsidR="00547C05" w:rsidRPr="00E4120E">
        <w:rPr>
          <w:color w:val="000000" w:themeColor="text1"/>
          <w:sz w:val="24"/>
          <w:szCs w:val="24"/>
        </w:rPr>
        <w:tab/>
      </w:r>
      <w:r w:rsidR="00547C05" w:rsidRPr="002443E3">
        <w:rPr>
          <w:rFonts w:ascii="Georgia" w:hAnsi="Georgia"/>
          <w:color w:val="000000" w:themeColor="text1"/>
          <w:sz w:val="24"/>
          <w:szCs w:val="24"/>
        </w:rPr>
        <w:t>Intressepolitisk ombudsman</w:t>
      </w:r>
    </w:p>
    <w:sectPr w:rsidR="00D24B00" w:rsidRPr="002C61DE" w:rsidSect="00F63FEC">
      <w:headerReference w:type="even" r:id="rId7"/>
      <w:headerReference w:type="default" r:id="rId8"/>
      <w:footerReference w:type="even" r:id="rId9"/>
      <w:footerReference w:type="default" r:id="rId10"/>
      <w:pgSz w:w="11906" w:h="16838" w:code="9"/>
      <w:pgMar w:top="2087" w:right="1417" w:bottom="1134" w:left="1417" w:header="851" w:footer="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CC37" w14:textId="77777777" w:rsidR="00EB7095" w:rsidRDefault="00EB7095">
      <w:r>
        <w:separator/>
      </w:r>
    </w:p>
  </w:endnote>
  <w:endnote w:type="continuationSeparator" w:id="0">
    <w:p w14:paraId="5B5BF108" w14:textId="77777777" w:rsidR="00EB7095" w:rsidRDefault="00EB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4Rˇ">
    <w:altName w:val="Calibri"/>
    <w:panose1 w:val="020B0604020202020204"/>
    <w:charset w:val="4D"/>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210852991"/>
      <w:docPartObj>
        <w:docPartGallery w:val="Page Numbers (Bottom of Page)"/>
        <w:docPartUnique/>
      </w:docPartObj>
    </w:sdtPr>
    <w:sdtEndPr>
      <w:rPr>
        <w:rStyle w:val="Sidnummer"/>
      </w:rPr>
    </w:sdtEndPr>
    <w:sdtContent>
      <w:p w14:paraId="6C657D6F" w14:textId="77777777" w:rsidR="00133641" w:rsidRDefault="00133641" w:rsidP="00AD7FB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C89F9B2" w14:textId="77777777" w:rsidR="00133641" w:rsidRDefault="00133641" w:rsidP="0013364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930851366"/>
      <w:docPartObj>
        <w:docPartGallery w:val="Page Numbers (Bottom of Page)"/>
        <w:docPartUnique/>
      </w:docPartObj>
    </w:sdtPr>
    <w:sdtEndPr>
      <w:rPr>
        <w:rStyle w:val="Sidnummer"/>
      </w:rPr>
    </w:sdtEndPr>
    <w:sdtContent>
      <w:p w14:paraId="4FFFB2C3" w14:textId="77777777" w:rsidR="00133641" w:rsidRDefault="00133641" w:rsidP="00AD7FB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F79C6DF" w14:textId="77777777" w:rsidR="00481C61" w:rsidRDefault="008742E2" w:rsidP="00133641">
    <w:pPr>
      <w:pStyle w:val="Sidfot"/>
      <w:tabs>
        <w:tab w:val="clear" w:pos="4536"/>
        <w:tab w:val="clear" w:pos="9072"/>
        <w:tab w:val="left" w:pos="993"/>
        <w:tab w:val="left" w:pos="3544"/>
        <w:tab w:val="left" w:pos="4253"/>
        <w:tab w:val="left" w:pos="4820"/>
        <w:tab w:val="left" w:pos="6096"/>
        <w:tab w:val="left" w:pos="7088"/>
      </w:tabs>
      <w:spacing w:line="276" w:lineRule="auto"/>
      <w:ind w:right="360"/>
      <w:jc w:val="center"/>
      <w:rPr>
        <w:rFonts w:ascii="PT Sans" w:hAnsi="PT Sans" w:cs="Arial"/>
        <w:sz w:val="4"/>
        <w:szCs w:val="4"/>
        <w:lang w:val="en-US"/>
      </w:rPr>
    </w:pPr>
    <w:r>
      <w:rPr>
        <w:rFonts w:ascii="PT Sans" w:hAnsi="PT Sans" w:cs="Arial"/>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F1F4C" w14:textId="77777777" w:rsidR="00481C61" w:rsidRPr="001304C1" w:rsidRDefault="00EB7095"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p>
  <w:p w14:paraId="2DF0689F" w14:textId="77777777" w:rsidR="00481C61" w:rsidRDefault="00EB7095"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2"/>
        <w:szCs w:val="2"/>
        <w:lang w:val="en-US"/>
      </w:rPr>
    </w:pPr>
  </w:p>
  <w:p w14:paraId="7AEA7692" w14:textId="77777777" w:rsidR="00481C61" w:rsidRPr="00165249" w:rsidRDefault="00EB7095"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6"/>
        <w:szCs w:val="6"/>
        <w:lang w:val="en-US"/>
      </w:rPr>
    </w:pPr>
  </w:p>
  <w:p w14:paraId="0FD3C4F0" w14:textId="77777777" w:rsidR="00481C61" w:rsidRPr="00B6476B" w:rsidRDefault="008742E2"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Stockholms stad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Norrtullsgatan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14:paraId="4A36F571" w14:textId="77777777" w:rsidR="00481C61" w:rsidRPr="00B6476B" w:rsidRDefault="008742E2" w:rsidP="008C7EFA">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802016-6875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766D" w14:textId="77777777" w:rsidR="00EB7095" w:rsidRDefault="00EB7095">
      <w:r>
        <w:separator/>
      </w:r>
    </w:p>
  </w:footnote>
  <w:footnote w:type="continuationSeparator" w:id="0">
    <w:p w14:paraId="5552C02B" w14:textId="77777777" w:rsidR="00EB7095" w:rsidRDefault="00EB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ECB7" w14:textId="77777777" w:rsidR="00481C61" w:rsidRDefault="00EB7095">
    <w:pPr>
      <w:pStyle w:val="Sidhuvud"/>
      <w:rPr>
        <w:rFonts w:ascii="Arial Narrow" w:hAnsi="Arial Narrow" w:cs="Arial"/>
        <w:color w:val="003366"/>
        <w:sz w:val="10"/>
        <w:szCs w:val="10"/>
      </w:rPr>
    </w:pPr>
  </w:p>
  <w:p w14:paraId="51AFE745" w14:textId="77777777" w:rsidR="00481C61" w:rsidRPr="002842C4" w:rsidRDefault="008742E2">
    <w:pPr>
      <w:pStyle w:val="Sidhuvud"/>
      <w:rPr>
        <w:rFonts w:ascii="Arial Narrow" w:hAnsi="Arial Narrow" w:cs="Arial"/>
        <w:color w:val="003366"/>
        <w:sz w:val="32"/>
        <w:szCs w:val="32"/>
      </w:rPr>
    </w:pPr>
    <w:r w:rsidRPr="002842C4">
      <w:rPr>
        <w:rFonts w:ascii="Arial Narrow" w:hAnsi="Arial Narrow" w:cs="Arial"/>
        <w:color w:val="003366"/>
        <w:sz w:val="32"/>
        <w:szCs w:val="32"/>
      </w:rPr>
      <w:t>HSO Stockholms stad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96BA" w14:textId="21E8FAE5" w:rsidR="00481C61" w:rsidRPr="002842C4" w:rsidRDefault="00EB7095">
    <w:pPr>
      <w:pStyle w:val="Sidhuvud"/>
      <w:rPr>
        <w:rFonts w:ascii="Arial Narrow" w:hAnsi="Arial Narrow"/>
        <w:color w:val="003366"/>
        <w:sz w:val="22"/>
        <w:szCs w:val="22"/>
      </w:rPr>
    </w:pPr>
    <w:r>
      <w:rPr>
        <w:rFonts w:ascii="Arial Narrow" w:hAnsi="Arial Narrow"/>
        <w:noProof/>
        <w:color w:val="003366"/>
        <w:sz w:val="22"/>
        <w:szCs w:val="22"/>
      </w:rPr>
      <w:pict w14:anchorId="0FF1A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nktionsrätt_Stockholms stad_RGB liten transparent" style="width:128.2pt;height:40.4pt;visibility:visible;mso-wrap-style:square;mso-width-percent:0;mso-height-percent:0;mso-width-percent:0;mso-height-percent:0">
          <v:imagedata r:id="rId1" o:title="Funktionsrätt_Stockholms stad_RGB liten transparent"/>
          <o:lock v:ext="edit" rotation="t" cropping="t" verticies="t"/>
        </v:shape>
      </w:pict>
    </w:r>
    <w:r w:rsidR="00133641">
      <w:rPr>
        <w:rFonts w:ascii="Arial Narrow" w:hAnsi="Arial Narrow"/>
        <w:color w:val="00336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5024"/>
    <w:multiLevelType w:val="multilevel"/>
    <w:tmpl w:val="530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B27FA"/>
    <w:multiLevelType w:val="hybridMultilevel"/>
    <w:tmpl w:val="B956D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F01B1F"/>
    <w:multiLevelType w:val="hybridMultilevel"/>
    <w:tmpl w:val="D78E21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375016"/>
    <w:multiLevelType w:val="hybridMultilevel"/>
    <w:tmpl w:val="E1225480"/>
    <w:lvl w:ilvl="0" w:tplc="0B6EBAE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05"/>
    <w:rsid w:val="0003678D"/>
    <w:rsid w:val="00045384"/>
    <w:rsid w:val="000510BA"/>
    <w:rsid w:val="0005260D"/>
    <w:rsid w:val="000E7042"/>
    <w:rsid w:val="0012784F"/>
    <w:rsid w:val="00133641"/>
    <w:rsid w:val="0016573D"/>
    <w:rsid w:val="001C0D71"/>
    <w:rsid w:val="00233DB6"/>
    <w:rsid w:val="002429DD"/>
    <w:rsid w:val="002443E3"/>
    <w:rsid w:val="00255CB4"/>
    <w:rsid w:val="00270F77"/>
    <w:rsid w:val="002A0270"/>
    <w:rsid w:val="002C61DE"/>
    <w:rsid w:val="003E1F9B"/>
    <w:rsid w:val="004C4A5A"/>
    <w:rsid w:val="00502FC9"/>
    <w:rsid w:val="0054339B"/>
    <w:rsid w:val="00547C05"/>
    <w:rsid w:val="00571325"/>
    <w:rsid w:val="005726B9"/>
    <w:rsid w:val="00585C9D"/>
    <w:rsid w:val="005C4B1D"/>
    <w:rsid w:val="00601B01"/>
    <w:rsid w:val="00642792"/>
    <w:rsid w:val="006526AF"/>
    <w:rsid w:val="006B0EE7"/>
    <w:rsid w:val="006F7C39"/>
    <w:rsid w:val="00764875"/>
    <w:rsid w:val="007B69A2"/>
    <w:rsid w:val="007C4F59"/>
    <w:rsid w:val="007F44DA"/>
    <w:rsid w:val="008742E2"/>
    <w:rsid w:val="009011D3"/>
    <w:rsid w:val="00946881"/>
    <w:rsid w:val="009603B6"/>
    <w:rsid w:val="009C2354"/>
    <w:rsid w:val="009E0AFE"/>
    <w:rsid w:val="00A0029B"/>
    <w:rsid w:val="00A05C38"/>
    <w:rsid w:val="00A83D2C"/>
    <w:rsid w:val="00AD3A64"/>
    <w:rsid w:val="00AE43A6"/>
    <w:rsid w:val="00C1127E"/>
    <w:rsid w:val="00C319FD"/>
    <w:rsid w:val="00C3752F"/>
    <w:rsid w:val="00C46298"/>
    <w:rsid w:val="00C47523"/>
    <w:rsid w:val="00C57BC8"/>
    <w:rsid w:val="00C67DC4"/>
    <w:rsid w:val="00CA4CB1"/>
    <w:rsid w:val="00CB2490"/>
    <w:rsid w:val="00CB5F37"/>
    <w:rsid w:val="00CD4354"/>
    <w:rsid w:val="00D13622"/>
    <w:rsid w:val="00D24B00"/>
    <w:rsid w:val="00D62718"/>
    <w:rsid w:val="00D94D7A"/>
    <w:rsid w:val="00E10C52"/>
    <w:rsid w:val="00E223EC"/>
    <w:rsid w:val="00E4120E"/>
    <w:rsid w:val="00E553F2"/>
    <w:rsid w:val="00EA2F13"/>
    <w:rsid w:val="00EB7095"/>
    <w:rsid w:val="00EC3024"/>
    <w:rsid w:val="00ED55C5"/>
    <w:rsid w:val="00F24D66"/>
    <w:rsid w:val="00F9187A"/>
    <w:rsid w:val="00FA2447"/>
    <w:rsid w:val="00FD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863F2"/>
  <w14:defaultImageDpi w14:val="32767"/>
  <w15:chartTrackingRefBased/>
  <w15:docId w15:val="{4C5D686E-6259-AE4C-80CC-AD351249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7C05"/>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547C05"/>
    <w:pPr>
      <w:keepNext/>
      <w:outlineLvl w:val="0"/>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47C05"/>
    <w:rPr>
      <w:rFonts w:ascii="Times New Roman" w:eastAsia="Times New Roman" w:hAnsi="Times New Roman" w:cs="Times New Roman"/>
      <w:b/>
      <w:sz w:val="32"/>
      <w:szCs w:val="20"/>
      <w:lang w:eastAsia="sv-SE"/>
    </w:rPr>
  </w:style>
  <w:style w:type="paragraph" w:styleId="Sidhuvud">
    <w:name w:val="header"/>
    <w:basedOn w:val="Normal"/>
    <w:link w:val="SidhuvudChar"/>
    <w:rsid w:val="00547C05"/>
    <w:pPr>
      <w:tabs>
        <w:tab w:val="center" w:pos="4536"/>
        <w:tab w:val="right" w:pos="9072"/>
      </w:tabs>
    </w:pPr>
  </w:style>
  <w:style w:type="character" w:customStyle="1" w:styleId="SidhuvudChar">
    <w:name w:val="Sidhuvud Char"/>
    <w:basedOn w:val="Standardstycketeckensnitt"/>
    <w:link w:val="Sidhuvud"/>
    <w:rsid w:val="00547C05"/>
    <w:rPr>
      <w:rFonts w:ascii="Times New Roman" w:eastAsia="Times New Roman" w:hAnsi="Times New Roman" w:cs="Times New Roman"/>
      <w:sz w:val="20"/>
      <w:szCs w:val="20"/>
      <w:lang w:eastAsia="sv-SE"/>
    </w:rPr>
  </w:style>
  <w:style w:type="paragraph" w:styleId="Sidfot">
    <w:name w:val="footer"/>
    <w:basedOn w:val="Normal"/>
    <w:link w:val="SidfotChar"/>
    <w:semiHidden/>
    <w:rsid w:val="00547C05"/>
    <w:pPr>
      <w:tabs>
        <w:tab w:val="center" w:pos="4536"/>
        <w:tab w:val="right" w:pos="9072"/>
      </w:tabs>
    </w:pPr>
  </w:style>
  <w:style w:type="character" w:customStyle="1" w:styleId="SidfotChar">
    <w:name w:val="Sidfot Char"/>
    <w:basedOn w:val="Standardstycketeckensnitt"/>
    <w:link w:val="Sidfot"/>
    <w:semiHidden/>
    <w:rsid w:val="00547C05"/>
    <w:rPr>
      <w:rFonts w:ascii="Times New Roman" w:eastAsia="Times New Roman" w:hAnsi="Times New Roman" w:cs="Times New Roman"/>
      <w:sz w:val="20"/>
      <w:szCs w:val="20"/>
      <w:lang w:eastAsia="sv-SE"/>
    </w:rPr>
  </w:style>
  <w:style w:type="character" w:styleId="Hyperlnk">
    <w:name w:val="Hyperlink"/>
    <w:semiHidden/>
    <w:rsid w:val="00547C05"/>
    <w:rPr>
      <w:color w:val="0000FF"/>
      <w:u w:val="single"/>
    </w:rPr>
  </w:style>
  <w:style w:type="paragraph" w:customStyle="1" w:styleId="BrdtextA">
    <w:name w:val="Brödtext A"/>
    <w:rsid w:val="00547C05"/>
    <w:rPr>
      <w:rFonts w:ascii="Helvetica" w:eastAsia="ヒラギノ角ゴ Pro W3" w:hAnsi="Helvetica" w:cs="Times New Roman"/>
      <w:color w:val="000000"/>
      <w:szCs w:val="20"/>
      <w:lang w:eastAsia="sv-SE"/>
    </w:rPr>
  </w:style>
  <w:style w:type="paragraph" w:customStyle="1" w:styleId="Default">
    <w:name w:val="Default"/>
    <w:rsid w:val="00547C05"/>
    <w:pPr>
      <w:autoSpaceDE w:val="0"/>
      <w:autoSpaceDN w:val="0"/>
      <w:adjustRightInd w:val="0"/>
    </w:pPr>
    <w:rPr>
      <w:rFonts w:ascii="Times New Roman" w:hAnsi="Times New Roman" w:cs="Times New Roman"/>
      <w:color w:val="000000"/>
    </w:rPr>
  </w:style>
  <w:style w:type="paragraph" w:styleId="Liststycke">
    <w:name w:val="List Paragraph"/>
    <w:basedOn w:val="Normal"/>
    <w:uiPriority w:val="34"/>
    <w:qFormat/>
    <w:rsid w:val="00547C05"/>
    <w:pPr>
      <w:ind w:left="720"/>
      <w:contextualSpacing/>
    </w:pPr>
  </w:style>
  <w:style w:type="paragraph" w:styleId="Normalwebb">
    <w:name w:val="Normal (Web)"/>
    <w:basedOn w:val="Normal"/>
    <w:uiPriority w:val="99"/>
    <w:semiHidden/>
    <w:unhideWhenUsed/>
    <w:rsid w:val="009603B6"/>
    <w:pPr>
      <w:spacing w:before="100" w:beforeAutospacing="1" w:after="100" w:afterAutospacing="1"/>
    </w:pPr>
    <w:rPr>
      <w:sz w:val="24"/>
      <w:szCs w:val="24"/>
    </w:rPr>
  </w:style>
  <w:style w:type="character" w:styleId="Sidnummer">
    <w:name w:val="page number"/>
    <w:basedOn w:val="Standardstycketeckensnitt"/>
    <w:uiPriority w:val="99"/>
    <w:semiHidden/>
    <w:unhideWhenUsed/>
    <w:rsid w:val="0013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90031">
      <w:bodyDiv w:val="1"/>
      <w:marLeft w:val="0"/>
      <w:marRight w:val="0"/>
      <w:marTop w:val="0"/>
      <w:marBottom w:val="0"/>
      <w:divBdr>
        <w:top w:val="none" w:sz="0" w:space="0" w:color="auto"/>
        <w:left w:val="none" w:sz="0" w:space="0" w:color="auto"/>
        <w:bottom w:val="none" w:sz="0" w:space="0" w:color="auto"/>
        <w:right w:val="none" w:sz="0" w:space="0" w:color="auto"/>
      </w:divBdr>
    </w:div>
    <w:div w:id="991257245">
      <w:bodyDiv w:val="1"/>
      <w:marLeft w:val="0"/>
      <w:marRight w:val="0"/>
      <w:marTop w:val="0"/>
      <w:marBottom w:val="0"/>
      <w:divBdr>
        <w:top w:val="none" w:sz="0" w:space="0" w:color="auto"/>
        <w:left w:val="none" w:sz="0" w:space="0" w:color="auto"/>
        <w:bottom w:val="none" w:sz="0" w:space="0" w:color="auto"/>
        <w:right w:val="none" w:sz="0" w:space="0" w:color="auto"/>
      </w:divBdr>
      <w:divsChild>
        <w:div w:id="1514031758">
          <w:marLeft w:val="0"/>
          <w:marRight w:val="0"/>
          <w:marTop w:val="0"/>
          <w:marBottom w:val="0"/>
          <w:divBdr>
            <w:top w:val="none" w:sz="0" w:space="0" w:color="auto"/>
            <w:left w:val="none" w:sz="0" w:space="0" w:color="auto"/>
            <w:bottom w:val="none" w:sz="0" w:space="0" w:color="auto"/>
            <w:right w:val="none" w:sz="0" w:space="0" w:color="auto"/>
          </w:divBdr>
          <w:divsChild>
            <w:div w:id="116342824">
              <w:marLeft w:val="0"/>
              <w:marRight w:val="0"/>
              <w:marTop w:val="0"/>
              <w:marBottom w:val="0"/>
              <w:divBdr>
                <w:top w:val="none" w:sz="0" w:space="0" w:color="auto"/>
                <w:left w:val="none" w:sz="0" w:space="0" w:color="auto"/>
                <w:bottom w:val="none" w:sz="0" w:space="0" w:color="auto"/>
                <w:right w:val="none" w:sz="0" w:space="0" w:color="auto"/>
              </w:divBdr>
              <w:divsChild>
                <w:div w:id="4252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2408">
      <w:bodyDiv w:val="1"/>
      <w:marLeft w:val="0"/>
      <w:marRight w:val="0"/>
      <w:marTop w:val="0"/>
      <w:marBottom w:val="0"/>
      <w:divBdr>
        <w:top w:val="none" w:sz="0" w:space="0" w:color="auto"/>
        <w:left w:val="none" w:sz="0" w:space="0" w:color="auto"/>
        <w:bottom w:val="none" w:sz="0" w:space="0" w:color="auto"/>
        <w:right w:val="none" w:sz="0" w:space="0" w:color="auto"/>
      </w:divBdr>
      <w:divsChild>
        <w:div w:id="231698889">
          <w:marLeft w:val="0"/>
          <w:marRight w:val="0"/>
          <w:marTop w:val="0"/>
          <w:marBottom w:val="0"/>
          <w:divBdr>
            <w:top w:val="none" w:sz="0" w:space="0" w:color="auto"/>
            <w:left w:val="none" w:sz="0" w:space="0" w:color="auto"/>
            <w:bottom w:val="none" w:sz="0" w:space="0" w:color="auto"/>
            <w:right w:val="none" w:sz="0" w:space="0" w:color="auto"/>
          </w:divBdr>
          <w:divsChild>
            <w:div w:id="1897352651">
              <w:marLeft w:val="0"/>
              <w:marRight w:val="0"/>
              <w:marTop w:val="0"/>
              <w:marBottom w:val="0"/>
              <w:divBdr>
                <w:top w:val="none" w:sz="0" w:space="0" w:color="auto"/>
                <w:left w:val="none" w:sz="0" w:space="0" w:color="auto"/>
                <w:bottom w:val="none" w:sz="0" w:space="0" w:color="auto"/>
                <w:right w:val="none" w:sz="0" w:space="0" w:color="auto"/>
              </w:divBdr>
              <w:divsChild>
                <w:div w:id="17778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1636">
      <w:bodyDiv w:val="1"/>
      <w:marLeft w:val="0"/>
      <w:marRight w:val="0"/>
      <w:marTop w:val="0"/>
      <w:marBottom w:val="0"/>
      <w:divBdr>
        <w:top w:val="none" w:sz="0" w:space="0" w:color="auto"/>
        <w:left w:val="none" w:sz="0" w:space="0" w:color="auto"/>
        <w:bottom w:val="none" w:sz="0" w:space="0" w:color="auto"/>
        <w:right w:val="none" w:sz="0" w:space="0" w:color="auto"/>
      </w:divBdr>
      <w:divsChild>
        <w:div w:id="1647585021">
          <w:marLeft w:val="0"/>
          <w:marRight w:val="0"/>
          <w:marTop w:val="0"/>
          <w:marBottom w:val="0"/>
          <w:divBdr>
            <w:top w:val="none" w:sz="0" w:space="0" w:color="auto"/>
            <w:left w:val="none" w:sz="0" w:space="0" w:color="auto"/>
            <w:bottom w:val="none" w:sz="0" w:space="0" w:color="auto"/>
            <w:right w:val="none" w:sz="0" w:space="0" w:color="auto"/>
          </w:divBdr>
          <w:divsChild>
            <w:div w:id="134416647">
              <w:marLeft w:val="0"/>
              <w:marRight w:val="0"/>
              <w:marTop w:val="0"/>
              <w:marBottom w:val="0"/>
              <w:divBdr>
                <w:top w:val="none" w:sz="0" w:space="0" w:color="auto"/>
                <w:left w:val="none" w:sz="0" w:space="0" w:color="auto"/>
                <w:bottom w:val="none" w:sz="0" w:space="0" w:color="auto"/>
                <w:right w:val="none" w:sz="0" w:space="0" w:color="auto"/>
              </w:divBdr>
              <w:divsChild>
                <w:div w:id="21085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6975">
      <w:bodyDiv w:val="1"/>
      <w:marLeft w:val="0"/>
      <w:marRight w:val="0"/>
      <w:marTop w:val="0"/>
      <w:marBottom w:val="0"/>
      <w:divBdr>
        <w:top w:val="none" w:sz="0" w:space="0" w:color="auto"/>
        <w:left w:val="none" w:sz="0" w:space="0" w:color="auto"/>
        <w:bottom w:val="none" w:sz="0" w:space="0" w:color="auto"/>
        <w:right w:val="none" w:sz="0" w:space="0" w:color="auto"/>
      </w:divBdr>
      <w:divsChild>
        <w:div w:id="359092012">
          <w:marLeft w:val="0"/>
          <w:marRight w:val="0"/>
          <w:marTop w:val="0"/>
          <w:marBottom w:val="0"/>
          <w:divBdr>
            <w:top w:val="none" w:sz="0" w:space="0" w:color="auto"/>
            <w:left w:val="none" w:sz="0" w:space="0" w:color="auto"/>
            <w:bottom w:val="none" w:sz="0" w:space="0" w:color="auto"/>
            <w:right w:val="none" w:sz="0" w:space="0" w:color="auto"/>
          </w:divBdr>
          <w:divsChild>
            <w:div w:id="1393500416">
              <w:marLeft w:val="0"/>
              <w:marRight w:val="0"/>
              <w:marTop w:val="0"/>
              <w:marBottom w:val="0"/>
              <w:divBdr>
                <w:top w:val="none" w:sz="0" w:space="0" w:color="auto"/>
                <w:left w:val="none" w:sz="0" w:space="0" w:color="auto"/>
                <w:bottom w:val="none" w:sz="0" w:space="0" w:color="auto"/>
                <w:right w:val="none" w:sz="0" w:space="0" w:color="auto"/>
              </w:divBdr>
              <w:divsChild>
                <w:div w:id="1976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4900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2</cp:revision>
  <dcterms:created xsi:type="dcterms:W3CDTF">2020-11-05T10:23:00Z</dcterms:created>
  <dcterms:modified xsi:type="dcterms:W3CDTF">2020-11-05T10:23:00Z</dcterms:modified>
</cp:coreProperties>
</file>