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65AA" w14:textId="77777777" w:rsidR="004B0EB1" w:rsidRPr="00152264" w:rsidRDefault="004B0EB1" w:rsidP="00E36CEE">
      <w:pPr>
        <w:ind w:right="794"/>
        <w:rPr>
          <w:rFonts w:ascii="Garamond" w:hAnsi="Garamond"/>
        </w:rPr>
      </w:pPr>
      <w:r w:rsidRPr="00152264">
        <w:rPr>
          <w:rFonts w:ascii="Garamond" w:hAnsi="Garamond"/>
          <w:noProof/>
          <w:lang w:eastAsia="sv-SE"/>
        </w:rPr>
        <w:drawing>
          <wp:inline distT="0" distB="0" distL="0" distR="0" wp14:anchorId="378D0D34" wp14:editId="39404BD3">
            <wp:extent cx="2476500" cy="781050"/>
            <wp:effectExtent l="0" t="0" r="0" b="0"/>
            <wp:docPr id="1" name="Bildobjekt 1" descr="Funktionsrätt Stockholms stad Logoty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ktionsrätt Stockholms stad Logoty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4FD7B" w14:textId="77777777" w:rsidR="00E36CEE" w:rsidRPr="00152264" w:rsidRDefault="00E36CEE" w:rsidP="00E36CEE">
      <w:pPr>
        <w:ind w:right="794"/>
        <w:rPr>
          <w:rFonts w:ascii="Garamond" w:hAnsi="Garamond"/>
        </w:rPr>
      </w:pPr>
    </w:p>
    <w:p w14:paraId="03CFD265" w14:textId="219024BF" w:rsidR="00C63610" w:rsidRDefault="00152264" w:rsidP="00E36CEE">
      <w:pPr>
        <w:ind w:right="794"/>
        <w:rPr>
          <w:rFonts w:ascii="Garamond" w:hAnsi="Garamond"/>
        </w:rPr>
      </w:pPr>
      <w:r>
        <w:rPr>
          <w:rFonts w:ascii="Garamond" w:hAnsi="Garamond"/>
        </w:rPr>
        <w:t>PRESSMEDDELANDE</w:t>
      </w:r>
      <w:r w:rsidR="00514250">
        <w:rPr>
          <w:rFonts w:ascii="Garamond" w:hAnsi="Garamond"/>
        </w:rPr>
        <w:t xml:space="preserve">  </w:t>
      </w:r>
      <w:r w:rsidR="00C06FD4">
        <w:rPr>
          <w:rFonts w:ascii="Garamond" w:hAnsi="Garamond"/>
        </w:rPr>
        <w:t>2021-</w:t>
      </w:r>
      <w:r w:rsidR="00F56926">
        <w:rPr>
          <w:rFonts w:ascii="Garamond" w:hAnsi="Garamond"/>
        </w:rPr>
        <w:t>10</w:t>
      </w:r>
      <w:r w:rsidR="00137CD7">
        <w:rPr>
          <w:rFonts w:ascii="Garamond" w:hAnsi="Garamond"/>
        </w:rPr>
        <w:t>-</w:t>
      </w:r>
      <w:r w:rsidR="00F56926">
        <w:rPr>
          <w:rFonts w:ascii="Garamond" w:hAnsi="Garamond"/>
        </w:rPr>
        <w:t>08</w:t>
      </w:r>
    </w:p>
    <w:p w14:paraId="1E5D15C5" w14:textId="332C2E0B" w:rsidR="000923FC" w:rsidRDefault="00C06FD4" w:rsidP="00F56926">
      <w:pPr>
        <w:spacing w:line="276" w:lineRule="auto"/>
        <w:ind w:right="794"/>
        <w:jc w:val="both"/>
        <w:rPr>
          <w:rFonts w:ascii="Garamond" w:hAnsi="Garamond"/>
        </w:rPr>
      </w:pPr>
      <w:r w:rsidRPr="00C06FD4">
        <w:rPr>
          <w:rFonts w:ascii="Garamond" w:hAnsi="Garamond"/>
          <w:b/>
        </w:rPr>
        <w:t>Funktionsrätt Stockholms stad</w:t>
      </w:r>
      <w:r w:rsidR="00F56926">
        <w:rPr>
          <w:rFonts w:ascii="Garamond" w:hAnsi="Garamond"/>
          <w:b/>
        </w:rPr>
        <w:t xml:space="preserve"> (FRSS) </w:t>
      </w:r>
      <w:r w:rsidR="000923FC">
        <w:rPr>
          <w:rFonts w:ascii="Garamond" w:hAnsi="Garamond"/>
        </w:rPr>
        <w:t>träffar gärna Gröna Lund och hjälper dem hantera denna typ av fördomar. ”Vi är inte så läskiga IRL.”</w:t>
      </w:r>
    </w:p>
    <w:p w14:paraId="2481B3DB" w14:textId="5483555F" w:rsidR="000923FC" w:rsidRDefault="00D752A7" w:rsidP="00F56926">
      <w:pPr>
        <w:spacing w:line="276" w:lineRule="auto"/>
        <w:ind w:right="79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 veckan tog FRSS del av nyheterna kring: </w:t>
      </w:r>
      <w:hyperlink r:id="rId7" w:history="1">
        <w:r w:rsidRPr="00DD36E9">
          <w:rPr>
            <w:rStyle w:val="Hyperlnk"/>
            <w:rFonts w:ascii="Garamond" w:hAnsi="Garamond"/>
          </w:rPr>
          <w:t>https://www.svt.se/nyheter/lokalt/stockholm/kritik-mot-grona-lunds-syn-pa-psykisk-ohalsa-en-av-karaktarerna-i-skrackhuset-ska-spela-bipolar</w:t>
        </w:r>
      </w:hyperlink>
      <w:r w:rsidR="000923FC">
        <w:rPr>
          <w:rFonts w:ascii="Garamond" w:hAnsi="Garamond"/>
        </w:rPr>
        <w:t xml:space="preserve"> </w:t>
      </w:r>
    </w:p>
    <w:p w14:paraId="78F283BE" w14:textId="19951FF5" w:rsidR="00E50BE9" w:rsidRDefault="00C06FD4" w:rsidP="00F56926">
      <w:pPr>
        <w:spacing w:line="276" w:lineRule="auto"/>
        <w:ind w:right="794"/>
        <w:jc w:val="both"/>
        <w:rPr>
          <w:rFonts w:ascii="Garamond" w:hAnsi="Garamond"/>
        </w:rPr>
      </w:pPr>
      <w:r w:rsidRPr="00E178D7">
        <w:rPr>
          <w:rFonts w:ascii="Garamond" w:hAnsi="Garamond"/>
        </w:rPr>
        <w:t xml:space="preserve">Funktionsrätt Stockholms stad </w:t>
      </w:r>
      <w:r w:rsidR="00F56926">
        <w:rPr>
          <w:rFonts w:ascii="Garamond" w:hAnsi="Garamond"/>
        </w:rPr>
        <w:t>(FRSS) med medlemsorganisationer är medvetna om de fördomar och negativa stereotyper som präglar bilden av personer med funktionsnedsättning</w:t>
      </w:r>
      <w:r w:rsidR="00D752A7">
        <w:rPr>
          <w:rFonts w:ascii="Garamond" w:hAnsi="Garamond"/>
        </w:rPr>
        <w:t xml:space="preserve"> – samt att de finns i samhällets alla skikt</w:t>
      </w:r>
      <w:r w:rsidR="00F56926">
        <w:rPr>
          <w:rFonts w:ascii="Garamond" w:hAnsi="Garamond"/>
        </w:rPr>
        <w:t xml:space="preserve">. De präglar vår vardag och gör att människor med funktionsnedsättning, och i synnerhet personer med psykisk ohälsa, inte söker hjälp i tid och utestängs från delaktighet och </w:t>
      </w:r>
      <w:r w:rsidR="00CE394A">
        <w:rPr>
          <w:rFonts w:ascii="Garamond" w:hAnsi="Garamond"/>
        </w:rPr>
        <w:t>likvärdiga</w:t>
      </w:r>
      <w:r w:rsidR="00F56926">
        <w:rPr>
          <w:rFonts w:ascii="Garamond" w:hAnsi="Garamond"/>
        </w:rPr>
        <w:t xml:space="preserve"> villkor. </w:t>
      </w:r>
      <w:r w:rsidR="00D752A7">
        <w:rPr>
          <w:rFonts w:ascii="Garamond" w:hAnsi="Garamond"/>
        </w:rPr>
        <w:t xml:space="preserve">Även rentav diskrimineras. </w:t>
      </w:r>
    </w:p>
    <w:p w14:paraId="3BC01BDD" w14:textId="59AF5DE5" w:rsidR="00F56926" w:rsidRDefault="00CE394A" w:rsidP="00F56926">
      <w:pPr>
        <w:spacing w:line="276" w:lineRule="auto"/>
        <w:ind w:right="794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="00F56926">
        <w:rPr>
          <w:rFonts w:ascii="Garamond" w:hAnsi="Garamond"/>
        </w:rPr>
        <w:t xml:space="preserve">Det är inte förvånande att </w:t>
      </w:r>
      <w:r>
        <w:rPr>
          <w:rFonts w:ascii="Garamond" w:hAnsi="Garamond"/>
        </w:rPr>
        <w:t>G</w:t>
      </w:r>
      <w:r w:rsidR="00F56926">
        <w:rPr>
          <w:rFonts w:ascii="Garamond" w:hAnsi="Garamond"/>
        </w:rPr>
        <w:t xml:space="preserve">röna </w:t>
      </w:r>
      <w:r>
        <w:rPr>
          <w:rFonts w:ascii="Garamond" w:hAnsi="Garamond"/>
        </w:rPr>
        <w:t>L</w:t>
      </w:r>
      <w:r w:rsidR="00F56926">
        <w:rPr>
          <w:rFonts w:ascii="Garamond" w:hAnsi="Garamond"/>
        </w:rPr>
        <w:t>und nu luftat, om än av misstag, att sådana fördomar även förekommer inom denna verksamhet</w:t>
      </w:r>
      <w:r>
        <w:rPr>
          <w:rFonts w:ascii="Garamond" w:hAnsi="Garamond"/>
        </w:rPr>
        <w:t xml:space="preserve">. Fördomar finns överallt. Det viktigaste är vad vi gör med kunskapen om att de förekommer och hur vi försöker minimera risken för att </w:t>
      </w:r>
      <w:r w:rsidR="00855713">
        <w:rPr>
          <w:rFonts w:ascii="Garamond" w:hAnsi="Garamond"/>
        </w:rPr>
        <w:t>fördomar</w:t>
      </w:r>
      <w:r>
        <w:rPr>
          <w:rFonts w:ascii="Garamond" w:hAnsi="Garamond"/>
        </w:rPr>
        <w:t xml:space="preserve"> ska såra och skada människor i onödan. Att Gröna Lund, denna i övrigt fullt fungerande verksamhet, hyser dessa fördomar </w:t>
      </w:r>
      <w:r w:rsidR="00D752A7">
        <w:rPr>
          <w:rFonts w:ascii="Garamond" w:hAnsi="Garamond"/>
        </w:rPr>
        <w:t xml:space="preserve">är </w:t>
      </w:r>
      <w:r>
        <w:rPr>
          <w:rFonts w:ascii="Garamond" w:hAnsi="Garamond"/>
        </w:rPr>
        <w:t xml:space="preserve">en viktig </w:t>
      </w:r>
      <w:r w:rsidR="00D752A7">
        <w:rPr>
          <w:rFonts w:ascii="Garamond" w:hAnsi="Garamond"/>
        </w:rPr>
        <w:t>väckarklocka om hur långt vi har kvar</w:t>
      </w:r>
      <w:r>
        <w:rPr>
          <w:rFonts w:ascii="Garamond" w:hAnsi="Garamond"/>
        </w:rPr>
        <w:t xml:space="preserve">” </w:t>
      </w:r>
      <w:r w:rsidR="00F56926">
        <w:rPr>
          <w:rFonts w:ascii="Garamond" w:hAnsi="Garamond"/>
        </w:rPr>
        <w:t xml:space="preserve">säger Anna Quarnström ordförande för FRSS. </w:t>
      </w:r>
    </w:p>
    <w:p w14:paraId="7000FA83" w14:textId="08F7B760" w:rsidR="00F56926" w:rsidRPr="00E71943" w:rsidRDefault="00F56926" w:rsidP="00F56926">
      <w:pPr>
        <w:spacing w:line="276" w:lineRule="auto"/>
        <w:ind w:right="79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Vad </w:t>
      </w:r>
      <w:r w:rsidR="00D752A7">
        <w:rPr>
          <w:rFonts w:ascii="Garamond" w:hAnsi="Garamond"/>
        </w:rPr>
        <w:t xml:space="preserve">Gröna Lunds annons </w:t>
      </w:r>
      <w:r>
        <w:rPr>
          <w:rFonts w:ascii="Garamond" w:hAnsi="Garamond"/>
        </w:rPr>
        <w:t>visar är att vi alla behöver arbeta med</w:t>
      </w:r>
      <w:r w:rsidR="00CE394A">
        <w:rPr>
          <w:rFonts w:ascii="Garamond" w:hAnsi="Garamond"/>
        </w:rPr>
        <w:t xml:space="preserve"> dessa frågor</w:t>
      </w:r>
      <w:r w:rsidR="00D752A7">
        <w:rPr>
          <w:rFonts w:ascii="Garamond" w:hAnsi="Garamond"/>
        </w:rPr>
        <w:t xml:space="preserve"> och </w:t>
      </w:r>
      <w:r w:rsidR="00CE394A">
        <w:rPr>
          <w:rFonts w:ascii="Garamond" w:hAnsi="Garamond"/>
        </w:rPr>
        <w:t>vikten av fungerande rutiner</w:t>
      </w:r>
      <w:r w:rsidR="00D752A7">
        <w:rPr>
          <w:rFonts w:ascii="Garamond" w:hAnsi="Garamond"/>
        </w:rPr>
        <w:t xml:space="preserve"> som t.ex</w:t>
      </w:r>
      <w:r w:rsidR="00CE394A">
        <w:rPr>
          <w:rFonts w:ascii="Garamond" w:hAnsi="Garamond"/>
        </w:rPr>
        <w:t xml:space="preserve"> aktiva åtgärder </w:t>
      </w:r>
      <w:r w:rsidR="00D752A7">
        <w:rPr>
          <w:rFonts w:ascii="Garamond" w:hAnsi="Garamond"/>
        </w:rPr>
        <w:t xml:space="preserve">enligt diskrimineringslagen </w:t>
      </w:r>
      <w:r w:rsidR="00CE394A">
        <w:rPr>
          <w:rFonts w:ascii="Garamond" w:hAnsi="Garamond"/>
        </w:rPr>
        <w:t>för att minska</w:t>
      </w:r>
      <w:r>
        <w:rPr>
          <w:rFonts w:ascii="Garamond" w:hAnsi="Garamond"/>
        </w:rPr>
        <w:t xml:space="preserve"> fördomar mot personer med funktionsnedsättning </w:t>
      </w:r>
      <w:r w:rsidR="00D752A7">
        <w:rPr>
          <w:rFonts w:ascii="Garamond" w:hAnsi="Garamond"/>
        </w:rPr>
        <w:t>– och fundera</w:t>
      </w:r>
      <w:r w:rsidR="00E71943">
        <w:rPr>
          <w:rFonts w:ascii="Garamond" w:hAnsi="Garamond"/>
        </w:rPr>
        <w:t xml:space="preserve"> över vad det gör med oss som faktiskt utsätts för dem. Vi är därför </w:t>
      </w:r>
      <w:r w:rsidR="000923FC">
        <w:rPr>
          <w:rFonts w:ascii="Garamond" w:hAnsi="Garamond"/>
        </w:rPr>
        <w:t>positiva till</w:t>
      </w:r>
      <w:r w:rsidR="00E71943">
        <w:rPr>
          <w:rFonts w:ascii="Garamond" w:hAnsi="Garamond"/>
        </w:rPr>
        <w:t xml:space="preserve"> att </w:t>
      </w:r>
      <w:r w:rsidR="000923FC">
        <w:rPr>
          <w:rFonts w:ascii="Garamond" w:hAnsi="Garamond"/>
        </w:rPr>
        <w:t xml:space="preserve">nöjesaktören </w:t>
      </w:r>
      <w:r w:rsidR="00D752A7">
        <w:rPr>
          <w:rFonts w:ascii="Garamond" w:hAnsi="Garamond"/>
        </w:rPr>
        <w:t xml:space="preserve">enligt rapport </w:t>
      </w:r>
      <w:r w:rsidR="00CE394A">
        <w:rPr>
          <w:rFonts w:ascii="Garamond" w:hAnsi="Garamond"/>
        </w:rPr>
        <w:t xml:space="preserve">tar detta på </w:t>
      </w:r>
      <w:r w:rsidR="000923FC">
        <w:rPr>
          <w:rFonts w:ascii="Garamond" w:hAnsi="Garamond"/>
        </w:rPr>
        <w:t xml:space="preserve">stort </w:t>
      </w:r>
      <w:r w:rsidR="00E71943">
        <w:rPr>
          <w:rFonts w:ascii="Garamond" w:hAnsi="Garamond"/>
        </w:rPr>
        <w:t xml:space="preserve">allvar </w:t>
      </w:r>
      <w:r w:rsidR="00CE394A">
        <w:rPr>
          <w:rFonts w:ascii="Garamond" w:hAnsi="Garamond"/>
        </w:rPr>
        <w:t xml:space="preserve">och </w:t>
      </w:r>
      <w:r w:rsidR="000923FC">
        <w:rPr>
          <w:rFonts w:ascii="Garamond" w:hAnsi="Garamond"/>
        </w:rPr>
        <w:t xml:space="preserve">träffar gärna Gröna Lund och hjälper dem hantera denna typ av fördomar. ”Vi är inte så läskiga IRL” hälsar Anna Quarnström. </w:t>
      </w:r>
      <w:r w:rsidR="00E71943">
        <w:rPr>
          <w:rFonts w:ascii="Garamond" w:hAnsi="Garamond"/>
        </w:rPr>
        <w:t>Förhoppningsvis är det fler som passar på att rannsaka sig själva</w:t>
      </w:r>
      <w:r w:rsidR="00855713">
        <w:rPr>
          <w:rFonts w:ascii="Garamond" w:hAnsi="Garamond"/>
        </w:rPr>
        <w:t xml:space="preserve"> och sin egen verksamhet som följd</w:t>
      </w:r>
      <w:r w:rsidR="00E71943">
        <w:rPr>
          <w:rFonts w:ascii="Garamond" w:hAnsi="Garamond"/>
        </w:rPr>
        <w:t xml:space="preserve">. </w:t>
      </w:r>
    </w:p>
    <w:p w14:paraId="34A75268" w14:textId="77777777" w:rsidR="001C5A92" w:rsidRDefault="004B0EB1" w:rsidP="00E36CEE">
      <w:pPr>
        <w:ind w:right="794"/>
        <w:rPr>
          <w:rFonts w:ascii="Garamond" w:hAnsi="Garamond"/>
          <w:i/>
          <w:iCs/>
          <w:sz w:val="18"/>
        </w:rPr>
      </w:pPr>
      <w:r w:rsidRPr="00E50BE9">
        <w:rPr>
          <w:rFonts w:ascii="Garamond" w:hAnsi="Garamond"/>
          <w:i/>
          <w:iCs/>
          <w:sz w:val="18"/>
        </w:rPr>
        <w:t>Funktionsrätt Stockholms stad är en religiöst och politiskt obunden paraplyorganisation för funktionshindersföreningar verksamma inom Stockholm stad.</w:t>
      </w:r>
      <w:r w:rsidR="00E50BE9">
        <w:rPr>
          <w:rFonts w:ascii="Garamond" w:hAnsi="Garamond"/>
          <w:i/>
          <w:iCs/>
          <w:sz w:val="18"/>
        </w:rPr>
        <w:t xml:space="preserve"> </w:t>
      </w:r>
      <w:r w:rsidRPr="00E50BE9">
        <w:rPr>
          <w:rFonts w:ascii="Garamond" w:hAnsi="Garamond"/>
          <w:i/>
          <w:iCs/>
          <w:sz w:val="18"/>
        </w:rPr>
        <w:t xml:space="preserve">Vi verkar främst för att stärka våra medlemsföreningars arbete för mänskliga rättigheter, full delaktighet och jämlikhet </w:t>
      </w:r>
      <w:r w:rsidR="00E50BE9">
        <w:rPr>
          <w:rFonts w:ascii="Garamond" w:hAnsi="Garamond"/>
          <w:i/>
          <w:iCs/>
          <w:sz w:val="18"/>
        </w:rPr>
        <w:br/>
      </w:r>
      <w:r w:rsidRPr="00E50BE9">
        <w:rPr>
          <w:rFonts w:ascii="Garamond" w:hAnsi="Garamond"/>
          <w:i/>
          <w:iCs/>
          <w:sz w:val="18"/>
        </w:rPr>
        <w:t>genom att bevaka och driva gemensamma intressepolitiska frågor.</w:t>
      </w:r>
      <w:r w:rsidR="00152264" w:rsidRPr="00E50BE9">
        <w:rPr>
          <w:rFonts w:ascii="Garamond" w:hAnsi="Garamond"/>
          <w:i/>
          <w:iCs/>
          <w:sz w:val="18"/>
        </w:rPr>
        <w:t xml:space="preserve"> </w:t>
      </w:r>
    </w:p>
    <w:p w14:paraId="4FDE3337" w14:textId="0EF052DB" w:rsidR="00152264" w:rsidRPr="00E50BE9" w:rsidRDefault="007D7A83" w:rsidP="00E36CEE">
      <w:pPr>
        <w:ind w:right="794"/>
        <w:rPr>
          <w:rFonts w:ascii="Garamond" w:hAnsi="Garamond"/>
          <w:i/>
          <w:iCs/>
          <w:sz w:val="18"/>
        </w:rPr>
      </w:pPr>
      <w:r>
        <w:rPr>
          <w:rFonts w:ascii="Garamond" w:hAnsi="Garamond"/>
          <w:i/>
          <w:iCs/>
          <w:sz w:val="18"/>
        </w:rPr>
        <w:br/>
      </w:r>
      <w:r w:rsidR="00152264" w:rsidRPr="00E50BE9">
        <w:rPr>
          <w:rFonts w:ascii="Garamond" w:hAnsi="Garamond"/>
          <w:i/>
          <w:iCs/>
          <w:sz w:val="18"/>
        </w:rPr>
        <w:t xml:space="preserve">För mer </w:t>
      </w:r>
      <w:r w:rsidRPr="001C5A92">
        <w:rPr>
          <w:rFonts w:ascii="Garamond" w:hAnsi="Garamond"/>
          <w:b/>
          <w:i/>
          <w:iCs/>
          <w:color w:val="C00000"/>
          <w:sz w:val="18"/>
        </w:rPr>
        <w:t>information</w:t>
      </w:r>
      <w:r w:rsidRPr="001C5A92">
        <w:rPr>
          <w:rFonts w:ascii="Garamond" w:hAnsi="Garamond"/>
          <w:b/>
          <w:i/>
          <w:iCs/>
          <w:sz w:val="18"/>
        </w:rPr>
        <w:t>,</w:t>
      </w:r>
      <w:r>
        <w:rPr>
          <w:rFonts w:ascii="Garamond" w:hAnsi="Garamond"/>
          <w:i/>
          <w:iCs/>
          <w:sz w:val="18"/>
        </w:rPr>
        <w:t xml:space="preserve"> </w:t>
      </w:r>
      <w:r w:rsidR="00152264" w:rsidRPr="00E50BE9">
        <w:rPr>
          <w:rFonts w:ascii="Garamond" w:hAnsi="Garamond"/>
          <w:i/>
          <w:iCs/>
          <w:sz w:val="18"/>
        </w:rPr>
        <w:t>besök se:</w:t>
      </w:r>
      <w:r w:rsidR="00152264" w:rsidRPr="00E50BE9">
        <w:rPr>
          <w:rFonts w:ascii="Garamond" w:hAnsi="Garamond"/>
          <w:sz w:val="18"/>
        </w:rPr>
        <w:t xml:space="preserve"> </w:t>
      </w:r>
      <w:hyperlink r:id="rId8" w:history="1">
        <w:r w:rsidR="00152264" w:rsidRPr="00CD4AAC">
          <w:rPr>
            <w:rStyle w:val="Hyperlnk"/>
            <w:rFonts w:ascii="Garamond" w:hAnsi="Garamond"/>
            <w:sz w:val="18"/>
          </w:rPr>
          <w:t>https://funktionsrattstockholm.se/</w:t>
        </w:r>
      </w:hyperlink>
    </w:p>
    <w:p w14:paraId="1A5FACE9" w14:textId="2C5D87EE" w:rsidR="009F0BDC" w:rsidRPr="00152264" w:rsidRDefault="00152264" w:rsidP="00E36CEE">
      <w:pPr>
        <w:ind w:right="794"/>
        <w:rPr>
          <w:rFonts w:ascii="Garamond" w:hAnsi="Garamond"/>
        </w:rPr>
      </w:pPr>
      <w:r>
        <w:rPr>
          <w:rFonts w:ascii="Garamond" w:hAnsi="Garamond"/>
        </w:rPr>
        <w:t xml:space="preserve">Kontakt: </w:t>
      </w:r>
      <w:r w:rsidR="00E178D7">
        <w:rPr>
          <w:rFonts w:ascii="Garamond" w:hAnsi="Garamond"/>
        </w:rPr>
        <w:t>O</w:t>
      </w:r>
      <w:r w:rsidR="009F0BDC" w:rsidRPr="00152264">
        <w:rPr>
          <w:rFonts w:ascii="Garamond" w:hAnsi="Garamond"/>
        </w:rPr>
        <w:t>rdförande</w:t>
      </w:r>
      <w:r w:rsidR="00E178D7">
        <w:rPr>
          <w:rFonts w:ascii="Garamond" w:hAnsi="Garamond"/>
        </w:rPr>
        <w:t>,</w:t>
      </w:r>
      <w:r w:rsidR="009F0BDC" w:rsidRPr="00152264">
        <w:rPr>
          <w:rFonts w:ascii="Garamond" w:hAnsi="Garamond"/>
        </w:rPr>
        <w:t xml:space="preserve"> Anna Quarnström 070-351 40 42. </w:t>
      </w:r>
    </w:p>
    <w:p w14:paraId="637917A5" w14:textId="77777777" w:rsidR="00E36CEE" w:rsidRPr="00152264" w:rsidRDefault="00E36CEE">
      <w:pPr>
        <w:ind w:right="794"/>
        <w:rPr>
          <w:rFonts w:ascii="Garamond" w:hAnsi="Garamond"/>
        </w:rPr>
      </w:pPr>
    </w:p>
    <w:sectPr w:rsidR="00E36CEE" w:rsidRPr="00152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72B24"/>
    <w:multiLevelType w:val="hybridMultilevel"/>
    <w:tmpl w:val="6A9ECC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92493"/>
    <w:multiLevelType w:val="hybridMultilevel"/>
    <w:tmpl w:val="B67E82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EB1"/>
    <w:rsid w:val="000923FC"/>
    <w:rsid w:val="00137CD7"/>
    <w:rsid w:val="00152264"/>
    <w:rsid w:val="001C5A92"/>
    <w:rsid w:val="00252DFB"/>
    <w:rsid w:val="004B0EB1"/>
    <w:rsid w:val="00503C1E"/>
    <w:rsid w:val="00514250"/>
    <w:rsid w:val="005D33C1"/>
    <w:rsid w:val="005E525A"/>
    <w:rsid w:val="00634DAF"/>
    <w:rsid w:val="00687DBB"/>
    <w:rsid w:val="007A6950"/>
    <w:rsid w:val="007D7A83"/>
    <w:rsid w:val="00855713"/>
    <w:rsid w:val="0085681C"/>
    <w:rsid w:val="00884A86"/>
    <w:rsid w:val="008E4217"/>
    <w:rsid w:val="00963D12"/>
    <w:rsid w:val="009B3F76"/>
    <w:rsid w:val="009F0BDC"/>
    <w:rsid w:val="00A25B3F"/>
    <w:rsid w:val="00AE02F3"/>
    <w:rsid w:val="00B64C62"/>
    <w:rsid w:val="00BA62DB"/>
    <w:rsid w:val="00C06FD4"/>
    <w:rsid w:val="00C35A25"/>
    <w:rsid w:val="00C63610"/>
    <w:rsid w:val="00CE394A"/>
    <w:rsid w:val="00D50F54"/>
    <w:rsid w:val="00D752A7"/>
    <w:rsid w:val="00E178D7"/>
    <w:rsid w:val="00E36CEE"/>
    <w:rsid w:val="00E50BE9"/>
    <w:rsid w:val="00E71943"/>
    <w:rsid w:val="00F43AC2"/>
    <w:rsid w:val="00F44407"/>
    <w:rsid w:val="00F5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57D4"/>
  <w15:docId w15:val="{270FD56A-E6A6-46CE-80E4-6B2EE120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B0EB1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B0EB1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4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3AC2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15226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252DFB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0923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nktionsrattstockholm.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vt.se/nyheter/lokalt/stockholm/kritik-mot-grona-lunds-syn-pa-psykisk-ohalsa-en-av-karaktarerna-i-skrackhuset-ska-spela-bipol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unktionsrattstockholm.s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Synskadades Riksförbund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Quarnström</dc:creator>
  <cp:lastModifiedBy>Wanda Scherdin</cp:lastModifiedBy>
  <cp:revision>2</cp:revision>
  <dcterms:created xsi:type="dcterms:W3CDTF">2021-10-13T10:03:00Z</dcterms:created>
  <dcterms:modified xsi:type="dcterms:W3CDTF">2021-10-13T10:03:00Z</dcterms:modified>
</cp:coreProperties>
</file>