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A0" w:rsidRDefault="005218A0">
      <w:bookmarkStart w:id="0" w:name="_GoBack"/>
      <w:bookmarkEnd w:id="0"/>
    </w:p>
    <w:tbl>
      <w:tblPr>
        <w:tblW w:w="0" w:type="auto"/>
        <w:tblInd w:w="224" w:type="dxa"/>
        <w:tblLayout w:type="fixed"/>
        <w:tblCellMar>
          <w:left w:w="0" w:type="dxa"/>
          <w:right w:w="0" w:type="dxa"/>
        </w:tblCellMar>
        <w:tblLook w:val="0600" w:firstRow="0" w:lastRow="0" w:firstColumn="0" w:lastColumn="0" w:noHBand="1" w:noVBand="1"/>
      </w:tblPr>
      <w:tblGrid>
        <w:gridCol w:w="6523"/>
        <w:gridCol w:w="76"/>
      </w:tblGrid>
      <w:tr w:rsidR="00753897" w:rsidTr="00BA0057">
        <w:trPr>
          <w:trHeight w:hRule="exact" w:val="9014"/>
        </w:trPr>
        <w:tc>
          <w:tcPr>
            <w:tcW w:w="6599" w:type="dxa"/>
            <w:gridSpan w:val="2"/>
            <w:tcMar>
              <w:top w:w="57" w:type="dxa"/>
            </w:tcMar>
          </w:tcPr>
          <w:p w:rsidR="00AB2FB8" w:rsidRPr="00AB2FB8" w:rsidRDefault="00AB2FB8" w:rsidP="00AB2FB8">
            <w:pPr>
              <w:pStyle w:val="Rubrik2"/>
              <w:rPr>
                <w:color w:val="76368C" w:themeColor="accent5"/>
              </w:rPr>
            </w:pPr>
            <w:r w:rsidRPr="00AB2FB8">
              <w:rPr>
                <w:color w:val="76368C" w:themeColor="accent5"/>
              </w:rPr>
              <w:t>Arbetsgivaregenskaper</w:t>
            </w:r>
          </w:p>
          <w:p w:rsidR="00AB2FB8" w:rsidRPr="00AB2FB8" w:rsidRDefault="00AB2FB8" w:rsidP="00AB2FB8">
            <w:pPr>
              <w:rPr>
                <w:rFonts w:ascii="Stockholm Type Regular" w:hAnsi="Stockholm Type Regular"/>
              </w:rPr>
            </w:pPr>
            <w:r w:rsidRPr="00AB2FB8">
              <w:rPr>
                <w:rFonts w:ascii="Stockholm Type Regular" w:hAnsi="Stockholm Type Regular"/>
              </w:rPr>
              <w:t xml:space="preserve">Allas arbetsförmåga ska tillvaratas. </w:t>
            </w:r>
          </w:p>
          <w:p w:rsidR="00AB2FB8" w:rsidRPr="00AB2FB8" w:rsidRDefault="00AB2FB8" w:rsidP="00AB2FB8">
            <w:pPr>
              <w:rPr>
                <w:rFonts w:ascii="Stockholm Type Regular" w:hAnsi="Stockholm Type Regular"/>
              </w:rPr>
            </w:pPr>
          </w:p>
          <w:p w:rsidR="00AB2FB8" w:rsidRPr="00AB2FB8" w:rsidRDefault="00AB2FB8" w:rsidP="00AB2FB8">
            <w:pPr>
              <w:rPr>
                <w:rFonts w:ascii="Stockholm Type Regular" w:hAnsi="Stockholm Type Regular"/>
              </w:rPr>
            </w:pPr>
            <w:r w:rsidRPr="00AB2FB8">
              <w:rPr>
                <w:rFonts w:ascii="Stockholm Type Regular" w:hAnsi="Stockholm Type Regular"/>
              </w:rPr>
              <w:t xml:space="preserve">I denna kategori kan arbetsgivare delta som aktivt arbetar för att anställa medarbetare med funktionsnedsättning och underlättar för alla att delta på arbetsplatsen. </w:t>
            </w:r>
          </w:p>
          <w:p w:rsidR="00AB2FB8" w:rsidRDefault="00AB2FB8" w:rsidP="00AB2FB8"/>
          <w:p w:rsidR="00AB2FB8" w:rsidRPr="00682ED4" w:rsidRDefault="00AB2FB8" w:rsidP="00AB2FB8"/>
          <w:p w:rsidR="00AB2FB8" w:rsidRPr="00AB2FB8" w:rsidRDefault="00AB2FB8" w:rsidP="00AB2FB8">
            <w:pPr>
              <w:pStyle w:val="Rubrik3"/>
              <w:rPr>
                <w:b/>
                <w:color w:val="76368C" w:themeColor="accent5"/>
                <w:sz w:val="18"/>
                <w:szCs w:val="18"/>
              </w:rPr>
            </w:pPr>
            <w:r w:rsidRPr="00AB2FB8">
              <w:rPr>
                <w:rStyle w:val="Rubrik2Char"/>
                <w:color w:val="76368C" w:themeColor="accent5"/>
              </w:rPr>
              <w:t xml:space="preserve">Tillgängliga kultur- och fritidsaktiviteter </w:t>
            </w:r>
          </w:p>
          <w:p w:rsidR="00AB2FB8" w:rsidRPr="00AB2FB8" w:rsidRDefault="00AB2FB8" w:rsidP="00AB2FB8">
            <w:pPr>
              <w:rPr>
                <w:rFonts w:ascii="Stockholm Type Regular" w:hAnsi="Stockholm Type Regular"/>
              </w:rPr>
            </w:pPr>
            <w:r w:rsidRPr="00AB2FB8">
              <w:rPr>
                <w:rFonts w:ascii="Stockholm Type Regular" w:hAnsi="Stockholm Type Regular"/>
              </w:rPr>
              <w:t xml:space="preserve">Alla människor ska få ha en bra fritid och kunna välja mellan olika verksamheter som till exempel kultur, idrott, rekreation eller att vara med i en förening. </w:t>
            </w:r>
          </w:p>
          <w:p w:rsidR="00AB2FB8" w:rsidRPr="00AB2FB8" w:rsidRDefault="00AB2FB8" w:rsidP="00AB2FB8">
            <w:pPr>
              <w:rPr>
                <w:rFonts w:ascii="Stockholm Type Regular" w:hAnsi="Stockholm Type Regular"/>
              </w:rPr>
            </w:pPr>
          </w:p>
          <w:p w:rsidR="00AB2FB8" w:rsidRPr="00AB2FB8" w:rsidRDefault="00AB2FB8" w:rsidP="00AB2FB8">
            <w:pPr>
              <w:rPr>
                <w:rFonts w:ascii="Stockholm Type Regular" w:hAnsi="Stockholm Type Regular"/>
              </w:rPr>
            </w:pPr>
            <w:r w:rsidRPr="00AB2FB8">
              <w:rPr>
                <w:rFonts w:ascii="Stockholm Type Regular" w:eastAsia="Times New Roman" w:hAnsi="Stockholm Type Regular"/>
              </w:rPr>
              <w:t>I denna kategori kan de delta som utformat sin verksamhet så att personer med funktionsnedsättning kan få tillgång till den och delta på lika villkor som alla andra. Verksamheter som riktar sig till barn och unga kommer särskilt att uppmärksammas.</w:t>
            </w:r>
          </w:p>
          <w:p w:rsidR="00BB2049" w:rsidRDefault="00BB2049" w:rsidP="00BB2049"/>
          <w:p w:rsidR="00AB2FB8" w:rsidRDefault="00AB2FB8" w:rsidP="00BB2049"/>
          <w:p w:rsidR="00AB2FB8" w:rsidRDefault="00AB2FB8" w:rsidP="00BB2049"/>
          <w:p w:rsidR="00AB2FB8" w:rsidRDefault="00AB2FB8" w:rsidP="00BB2049"/>
          <w:p w:rsidR="00AB2FB8" w:rsidRPr="00AB2FB8" w:rsidRDefault="00AB2FB8" w:rsidP="00BB2049">
            <w:pPr>
              <w:rPr>
                <w:rFonts w:ascii="Stockholm Type Regular" w:hAnsi="Stockholm Type Regular"/>
              </w:rPr>
            </w:pPr>
            <w:r w:rsidRPr="00AB2FB8">
              <w:rPr>
                <w:rFonts w:ascii="Stockholm Type Regular" w:hAnsi="Stockholm Type Regular"/>
              </w:rPr>
              <w:t>Varmt välkommen att tipsa</w:t>
            </w:r>
            <w:r w:rsidR="004E7052">
              <w:rPr>
                <w:rFonts w:ascii="Stockholm Type Regular" w:hAnsi="Stockholm Type Regular"/>
              </w:rPr>
              <w:t xml:space="preserve"> på</w:t>
            </w:r>
          </w:p>
          <w:p w:rsidR="00AB2FB8" w:rsidRPr="004E7052" w:rsidRDefault="004E7052" w:rsidP="00AB2FB8">
            <w:pPr>
              <w:rPr>
                <w:rStyle w:val="Hyperlnk"/>
                <w:rFonts w:ascii="Stockholm Type Bold" w:hAnsi="Stockholm Type Bold"/>
                <w:color w:val="auto"/>
              </w:rPr>
            </w:pPr>
            <w:r w:rsidRPr="004E7052">
              <w:rPr>
                <w:rFonts w:ascii="Stockholm Type Bold" w:hAnsi="Stockholm Type Bold"/>
              </w:rPr>
              <w:t>start.stockholm/stjulian</w:t>
            </w:r>
          </w:p>
          <w:p w:rsidR="00AB2FB8" w:rsidRDefault="00AB2FB8" w:rsidP="00BB2049"/>
          <w:p w:rsidR="00AB2FB8" w:rsidRDefault="00AB2FB8" w:rsidP="00BB2049"/>
          <w:p w:rsidR="00AB2FB8" w:rsidRPr="00BB2049" w:rsidRDefault="00AB2FB8" w:rsidP="00BB2049"/>
        </w:tc>
      </w:tr>
      <w:tr w:rsidR="00EF1893" w:rsidTr="00743DB8">
        <w:trPr>
          <w:gridAfter w:val="1"/>
          <w:wAfter w:w="76" w:type="dxa"/>
          <w:trHeight w:hRule="exact" w:val="1757"/>
        </w:trPr>
        <w:tc>
          <w:tcPr>
            <w:tcW w:w="6523" w:type="dxa"/>
            <w:vAlign w:val="bottom"/>
          </w:tcPr>
          <w:sdt>
            <w:sdtPr>
              <w:rPr>
                <w:rFonts w:ascii="Stockholm Type Regular" w:hAnsi="Stockholm Type Regular"/>
                <w:b/>
                <w:sz w:val="16"/>
                <w:szCs w:val="16"/>
              </w:rPr>
              <w:tag w:val="regNivå1"/>
              <w:id w:val="2083100172"/>
              <w:placeholder>
                <w:docPart w:val="E3689DB4229B4B898ABC31CE902507F8"/>
              </w:placeholder>
            </w:sdtPr>
            <w:sdtEndPr>
              <w:rPr>
                <w:rFonts w:ascii="Stockholm Type Bold" w:hAnsi="Stockholm Type Bold"/>
                <w:b w:val="0"/>
              </w:rPr>
            </w:sdtEndPr>
            <w:sdtContent>
              <w:p w:rsidR="00E35B5A" w:rsidRPr="00D7725B" w:rsidRDefault="00931C7C" w:rsidP="00D7725B">
                <w:pPr>
                  <w:pStyle w:val="Sidhuvud"/>
                  <w:spacing w:before="80" w:line="200" w:lineRule="atLeast"/>
                  <w:rPr>
                    <w:rFonts w:ascii="Stockholm Type Bold" w:hAnsi="Stockholm Type Bold"/>
                    <w:sz w:val="16"/>
                    <w:szCs w:val="16"/>
                    <w:lang w:val="nb-NO"/>
                  </w:rPr>
                </w:pPr>
                <w:r w:rsidRPr="00D7725B">
                  <w:rPr>
                    <w:rFonts w:ascii="Stockholm Type Bold" w:hAnsi="Stockholm Type Bold"/>
                    <w:sz w:val="16"/>
                    <w:szCs w:val="16"/>
                    <w:lang w:val="nb-NO"/>
                  </w:rPr>
                  <w:t>Stadsledningskontoret</w:t>
                </w:r>
              </w:p>
            </w:sdtContent>
          </w:sdt>
          <w:p w:rsidR="00EF1893" w:rsidRPr="002A1714" w:rsidRDefault="00196E9C" w:rsidP="0097709C">
            <w:pPr>
              <w:spacing w:line="200" w:lineRule="atLeast"/>
              <w:rPr>
                <w:rFonts w:ascii="Stockholm Type Regular" w:hAnsi="Stockholm Type Regular"/>
                <w:sz w:val="16"/>
                <w:szCs w:val="16"/>
                <w:lang w:val="nb-NO"/>
              </w:rPr>
            </w:pPr>
            <w:sdt>
              <w:sdtPr>
                <w:rPr>
                  <w:rFonts w:ascii="Stockholm Type Regular" w:hAnsi="Stockholm Type Regular"/>
                  <w:sz w:val="16"/>
                  <w:szCs w:val="16"/>
                </w:rPr>
                <w:tag w:val="regPostnummer"/>
                <w:id w:val="-263610794"/>
                <w:placeholder>
                  <w:docPart w:val="C475AA34655F48158841867B82C37C3D"/>
                </w:placeholder>
              </w:sdtPr>
              <w:sdtEndPr/>
              <w:sdtContent>
                <w:r w:rsidR="00931C7C">
                  <w:rPr>
                    <w:rFonts w:ascii="Stockholm Type Regular" w:hAnsi="Stockholm Type Regular"/>
                    <w:sz w:val="16"/>
                    <w:szCs w:val="16"/>
                    <w:lang w:val="nb-NO"/>
                  </w:rPr>
                  <w:t>105 35</w:t>
                </w:r>
              </w:sdtContent>
            </w:sdt>
            <w:r w:rsidR="00252202" w:rsidRPr="002A1714">
              <w:rPr>
                <w:rFonts w:ascii="Stockholm Type Regular" w:hAnsi="Stockholm Type Regular"/>
                <w:sz w:val="16"/>
                <w:szCs w:val="16"/>
                <w:lang w:val="nb-NO"/>
              </w:rPr>
              <w:t xml:space="preserve"> </w:t>
            </w:r>
            <w:sdt>
              <w:sdtPr>
                <w:rPr>
                  <w:rFonts w:ascii="Stockholm Type Regular" w:hAnsi="Stockholm Type Regular"/>
                  <w:sz w:val="16"/>
                  <w:szCs w:val="16"/>
                </w:rPr>
                <w:tag w:val="regOrt"/>
                <w:id w:val="1751393897"/>
                <w:placeholder>
                  <w:docPart w:val="C475AA34655F48158841867B82C37C3D"/>
                </w:placeholder>
              </w:sdtPr>
              <w:sdtEndPr/>
              <w:sdtContent>
                <w:r w:rsidR="00931C7C">
                  <w:rPr>
                    <w:rFonts w:ascii="Stockholm Type Regular" w:hAnsi="Stockholm Type Regular"/>
                    <w:sz w:val="16"/>
                    <w:szCs w:val="16"/>
                    <w:lang w:val="nb-NO"/>
                  </w:rPr>
                  <w:t>Stockholm</w:t>
                </w:r>
              </w:sdtContent>
            </w:sdt>
          </w:p>
          <w:sdt>
            <w:sdtPr>
              <w:rPr>
                <w:rFonts w:ascii="Stockholm Type Regular" w:hAnsi="Stockholm Type Regular"/>
                <w:sz w:val="16"/>
                <w:szCs w:val="16"/>
              </w:rPr>
              <w:tag w:val="regHemsida"/>
              <w:id w:val="570466239"/>
              <w:placeholder>
                <w:docPart w:val="C475AA34655F48158841867B82C37C3D"/>
              </w:placeholder>
            </w:sdtPr>
            <w:sdtEndPr>
              <w:rPr>
                <w:rFonts w:ascii="Stockholm Type Bold" w:hAnsi="Stockholm Type Bold"/>
              </w:rPr>
            </w:sdtEndPr>
            <w:sdtContent>
              <w:p w:rsidR="00D403C6" w:rsidRPr="00D7725B" w:rsidRDefault="00931C7C" w:rsidP="0097709C">
                <w:pPr>
                  <w:spacing w:line="200" w:lineRule="atLeast"/>
                  <w:rPr>
                    <w:rFonts w:ascii="Stockholm Type Bold" w:hAnsi="Stockholm Type Bold"/>
                    <w:sz w:val="16"/>
                    <w:szCs w:val="16"/>
                  </w:rPr>
                </w:pPr>
                <w:r w:rsidRPr="00D7725B">
                  <w:rPr>
                    <w:rFonts w:ascii="Stockholm Type Bold" w:hAnsi="Stockholm Type Bold"/>
                    <w:sz w:val="16"/>
                    <w:szCs w:val="16"/>
                  </w:rPr>
                  <w:t>start.stockholm</w:t>
                </w:r>
                <w:r w:rsidR="00BB2049" w:rsidRPr="00D7725B">
                  <w:rPr>
                    <w:rFonts w:ascii="Stockholm Type Bold" w:hAnsi="Stockholm Type Bold"/>
                    <w:sz w:val="16"/>
                    <w:szCs w:val="16"/>
                  </w:rPr>
                  <w:t>/stjulian</w:t>
                </w:r>
              </w:p>
            </w:sdtContent>
          </w:sdt>
          <w:p w:rsidR="00D403C6" w:rsidRPr="00D403C6" w:rsidRDefault="00D403C6" w:rsidP="00C754C9">
            <w:pPr>
              <w:spacing w:line="240" w:lineRule="auto"/>
              <w:rPr>
                <w:sz w:val="2"/>
                <w:szCs w:val="2"/>
              </w:rPr>
            </w:pPr>
          </w:p>
        </w:tc>
      </w:tr>
    </w:tbl>
    <w:p w:rsidR="00EF1893" w:rsidRPr="00EF1893" w:rsidRDefault="00EF1893" w:rsidP="00EF1893">
      <w:pPr>
        <w:spacing w:line="240" w:lineRule="auto"/>
        <w:rPr>
          <w:sz w:val="2"/>
          <w:szCs w:val="2"/>
        </w:rPr>
      </w:pPr>
      <w:r>
        <w:br w:type="column"/>
      </w:r>
    </w:p>
    <w:tbl>
      <w:tblPr>
        <w:tblStyle w:val="Tabellrutnt"/>
        <w:tblW w:w="7112" w:type="dxa"/>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285"/>
        <w:gridCol w:w="2419"/>
        <w:gridCol w:w="2408"/>
      </w:tblGrid>
      <w:tr w:rsidR="00E403F8" w:rsidTr="00BA0057">
        <w:trPr>
          <w:trHeight w:hRule="exact" w:val="7144"/>
        </w:trPr>
        <w:tc>
          <w:tcPr>
            <w:tcW w:w="7112" w:type="dxa"/>
            <w:gridSpan w:val="3"/>
            <w:vAlign w:val="bottom"/>
          </w:tcPr>
          <w:p w:rsidR="00E403F8" w:rsidRPr="00BB1E84" w:rsidRDefault="006002AD" w:rsidP="004E7052">
            <w:pPr>
              <w:jc w:val="center"/>
            </w:pPr>
            <w:bookmarkStart w:id="1" w:name="BkmForsidaBild"/>
            <w:r>
              <w:rPr>
                <w:noProof/>
                <w:lang w:eastAsia="sv-SE"/>
              </w:rPr>
              <w:drawing>
                <wp:inline distT="0" distB="0" distL="0" distR="0">
                  <wp:extent cx="4516120" cy="451612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ian-hjärta.png"/>
                          <pic:cNvPicPr/>
                        </pic:nvPicPr>
                        <pic:blipFill>
                          <a:blip r:embed="rId11">
                            <a:extLst>
                              <a:ext uri="{28A0092B-C50C-407E-A947-70E740481C1C}">
                                <a14:useLocalDpi xmlns:a14="http://schemas.microsoft.com/office/drawing/2010/main" val="0"/>
                              </a:ext>
                            </a:extLst>
                          </a:blip>
                          <a:stretch>
                            <a:fillRect/>
                          </a:stretch>
                        </pic:blipFill>
                        <pic:spPr>
                          <a:xfrm>
                            <a:off x="0" y="0"/>
                            <a:ext cx="4516120" cy="4516120"/>
                          </a:xfrm>
                          <a:prstGeom prst="rect">
                            <a:avLst/>
                          </a:prstGeom>
                        </pic:spPr>
                      </pic:pic>
                    </a:graphicData>
                  </a:graphic>
                </wp:inline>
              </w:drawing>
            </w:r>
            <w:sdt>
              <w:sdtPr>
                <w:alias w:val="Använd helst en kvadratisk bild. "/>
                <w:tag w:val="Använd helst en kvadratisk bild."/>
                <w:id w:val="-1235006161"/>
                <w:placeholder>
                  <w:docPart w:val="C475AA34655F48158841867B82C37C3D"/>
                </w:placeholder>
                <w:showingPlcHdr/>
              </w:sdtPr>
              <w:sdtEndPr/>
              <w:sdtContent>
                <w:r w:rsidR="004E7052" w:rsidRPr="007D237D">
                  <w:rPr>
                    <w:rStyle w:val="Platshllartext"/>
                  </w:rPr>
                  <w:t>Klicka här för att ange text.</w:t>
                </w:r>
              </w:sdtContent>
            </w:sdt>
          </w:p>
        </w:tc>
      </w:tr>
      <w:tr w:rsidR="00E403F8" w:rsidTr="00BA0057">
        <w:trPr>
          <w:trHeight w:hRule="exact" w:val="2551"/>
        </w:trPr>
        <w:tc>
          <w:tcPr>
            <w:tcW w:w="7112" w:type="dxa"/>
            <w:gridSpan w:val="3"/>
            <w:shd w:val="clear" w:color="auto" w:fill="auto"/>
            <w:vAlign w:val="center"/>
          </w:tcPr>
          <w:sdt>
            <w:sdtPr>
              <w:rPr>
                <w:color w:val="76368C" w:themeColor="accent1"/>
              </w:rPr>
              <w:tag w:val="cntRubrik"/>
              <w:id w:val="1209692216"/>
              <w:placeholder>
                <w:docPart w:val="89AF7A57013346DEB2BC0180319373D8"/>
              </w:placeholder>
            </w:sdtPr>
            <w:sdtEndPr>
              <w:rPr>
                <w:b w:val="0"/>
                <w:sz w:val="36"/>
                <w:szCs w:val="36"/>
              </w:rPr>
            </w:sdtEndPr>
            <w:sdtContent>
              <w:p w:rsidR="00E403F8" w:rsidRPr="004E7052" w:rsidRDefault="009F12B3" w:rsidP="00E34E86">
                <w:pPr>
                  <w:pStyle w:val="Rubrik"/>
                  <w:spacing w:before="40"/>
                  <w:jc w:val="center"/>
                  <w:rPr>
                    <w:b w:val="0"/>
                    <w:color w:val="76368C" w:themeColor="accent1"/>
                    <w:sz w:val="36"/>
                    <w:szCs w:val="36"/>
                  </w:rPr>
                </w:pPr>
                <w:r w:rsidRPr="004E7052">
                  <w:rPr>
                    <w:b w:val="0"/>
                    <w:color w:val="76368C" w:themeColor="accent1"/>
                    <w:sz w:val="36"/>
                    <w:szCs w:val="36"/>
                  </w:rPr>
                  <w:t>Stockholms stads pris för att belöna arbete som görs för att inkludera människor med funktionsnedsättning i samhället</w:t>
                </w:r>
              </w:p>
            </w:sdtContent>
          </w:sdt>
          <w:p w:rsidR="00E403F8" w:rsidRPr="00EA4E9E" w:rsidRDefault="00E403F8" w:rsidP="00931C7C">
            <w:pPr>
              <w:pStyle w:val="Underrubrik"/>
            </w:pPr>
          </w:p>
        </w:tc>
      </w:tr>
      <w:tr w:rsidR="00E403F8" w:rsidTr="00BA0057">
        <w:trPr>
          <w:trHeight w:hRule="exact" w:val="1020"/>
        </w:trPr>
        <w:tc>
          <w:tcPr>
            <w:tcW w:w="2285" w:type="dxa"/>
            <w:vAlign w:val="bottom"/>
          </w:tcPr>
          <w:p w:rsidR="00E403F8" w:rsidRDefault="00E403F8" w:rsidP="00BB1E84">
            <w:r>
              <w:rPr>
                <w:noProof/>
                <w:lang w:eastAsia="sv-SE"/>
              </w:rPr>
              <w:drawing>
                <wp:anchor distT="0" distB="0" distL="114300" distR="114300" simplePos="0" relativeHeight="251661312" behindDoc="0" locked="0" layoutInCell="1" allowOverlap="1">
                  <wp:simplePos x="0" y="0"/>
                  <wp:positionH relativeFrom="column">
                    <wp:posOffset>-3810</wp:posOffset>
                  </wp:positionH>
                  <wp:positionV relativeFrom="paragraph">
                    <wp:posOffset>-259080</wp:posOffset>
                  </wp:positionV>
                  <wp:extent cx="1135380" cy="386715"/>
                  <wp:effectExtent l="0" t="0" r="762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logo till word.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5380" cy="386715"/>
                          </a:xfrm>
                          <a:prstGeom prst="rect">
                            <a:avLst/>
                          </a:prstGeom>
                        </pic:spPr>
                      </pic:pic>
                    </a:graphicData>
                  </a:graphic>
                  <wp14:sizeRelH relativeFrom="margin">
                    <wp14:pctWidth>0</wp14:pctWidth>
                  </wp14:sizeRelH>
                  <wp14:sizeRelV relativeFrom="margin">
                    <wp14:pctHeight>0</wp14:pctHeight>
                  </wp14:sizeRelV>
                </wp:anchor>
              </w:drawing>
            </w:r>
          </w:p>
        </w:tc>
        <w:tc>
          <w:tcPr>
            <w:tcW w:w="2419" w:type="dxa"/>
            <w:shd w:val="clear" w:color="auto" w:fill="auto"/>
          </w:tcPr>
          <w:p w:rsidR="00E403F8" w:rsidRDefault="00E403F8" w:rsidP="00EF1893"/>
        </w:tc>
        <w:tc>
          <w:tcPr>
            <w:tcW w:w="2408" w:type="dxa"/>
            <w:vAlign w:val="bottom"/>
          </w:tcPr>
          <w:p w:rsidR="00E403F8" w:rsidRDefault="00E403F8" w:rsidP="00B002EC">
            <w:pPr>
              <w:jc w:val="right"/>
            </w:pPr>
          </w:p>
        </w:tc>
      </w:tr>
      <w:bookmarkEnd w:id="1"/>
    </w:tbl>
    <w:p w:rsidR="001D5415" w:rsidRDefault="001D5415">
      <w:pPr>
        <w:spacing w:after="160" w:line="259" w:lineRule="auto"/>
      </w:pPr>
    </w:p>
    <w:p w:rsidR="00EF1893" w:rsidRPr="002D11D4" w:rsidRDefault="00EF1893" w:rsidP="002D11D4">
      <w:pPr>
        <w:spacing w:line="240" w:lineRule="auto"/>
        <w:rPr>
          <w:sz w:val="2"/>
          <w:szCs w:val="2"/>
        </w:rPr>
      </w:pPr>
    </w:p>
    <w:p w:rsidR="002A1714" w:rsidRDefault="002A1714" w:rsidP="002A1714">
      <w:r>
        <w:rPr>
          <w:noProof/>
          <w:lang w:eastAsia="sv-SE"/>
        </w:rPr>
        <mc:AlternateContent>
          <mc:Choice Requires="wps">
            <w:drawing>
              <wp:anchor distT="0" distB="0" distL="114300" distR="114300" simplePos="0" relativeHeight="251659264" behindDoc="0" locked="1" layoutInCell="1" allowOverlap="1" wp14:anchorId="031C7ACA" wp14:editId="769F4D8E">
                <wp:simplePos x="0" y="0"/>
                <wp:positionH relativeFrom="page">
                  <wp:posOffset>370840</wp:posOffset>
                </wp:positionH>
                <wp:positionV relativeFrom="page">
                  <wp:posOffset>361950</wp:posOffset>
                </wp:positionV>
                <wp:extent cx="4276725" cy="7096125"/>
                <wp:effectExtent l="0" t="0" r="9525" b="9525"/>
                <wp:wrapNone/>
                <wp:docPr id="6" name="Textruta 6"/>
                <wp:cNvGraphicFramePr/>
                <a:graphic xmlns:a="http://schemas.openxmlformats.org/drawingml/2006/main">
                  <a:graphicData uri="http://schemas.microsoft.com/office/word/2010/wordprocessingShape">
                    <wps:wsp>
                      <wps:cNvSpPr txBox="1"/>
                      <wps:spPr>
                        <a:xfrm>
                          <a:off x="0" y="0"/>
                          <a:ext cx="4276725" cy="7096125"/>
                        </a:xfrm>
                        <a:prstGeom prst="rect">
                          <a:avLst/>
                        </a:prstGeom>
                        <a:noFill/>
                        <a:ln w="6350">
                          <a:noFill/>
                        </a:ln>
                      </wps:spPr>
                      <wps:txbx>
                        <w:txbxContent>
                          <w:p w:rsidR="00AB2FB8" w:rsidRDefault="00AB2FB8" w:rsidP="00AB2FB8">
                            <w:pPr>
                              <w:pStyle w:val="Rubrik"/>
                              <w:rPr>
                                <w:color w:val="76368C" w:themeColor="accent5"/>
                              </w:rPr>
                            </w:pPr>
                            <w:r>
                              <w:rPr>
                                <w:color w:val="76368C" w:themeColor="accent5"/>
                              </w:rPr>
                              <w:t>Om S:t Julianpriset</w:t>
                            </w:r>
                          </w:p>
                          <w:p w:rsidR="00AB2FB8" w:rsidRPr="00AB2FB8" w:rsidRDefault="00AB2FB8" w:rsidP="00AB2FB8"/>
                          <w:p w:rsidR="009F12B3" w:rsidRDefault="009F12B3" w:rsidP="009F12B3">
                            <w:pPr>
                              <w:rPr>
                                <w:rFonts w:ascii="Stockholm Type Regular" w:hAnsi="Stockholm Type Regular"/>
                              </w:rPr>
                            </w:pPr>
                            <w:r w:rsidRPr="009F12B3">
                              <w:rPr>
                                <w:rFonts w:ascii="Stockholm Type Regular" w:hAnsi="Stockholm Type Regular"/>
                              </w:rPr>
                              <w:t xml:space="preserve">S:t Julianpriset är Stockholms stads pris för att belöna arbete som görs för att inkludera människor med funktionsnedsättning i samhället. </w:t>
                            </w:r>
                          </w:p>
                          <w:p w:rsidR="009F12B3" w:rsidRPr="009F12B3" w:rsidRDefault="009F12B3" w:rsidP="009F12B3">
                            <w:pPr>
                              <w:rPr>
                                <w:rFonts w:ascii="Stockholm Type Regular" w:hAnsi="Stockholm Type Regular"/>
                              </w:rPr>
                            </w:pPr>
                          </w:p>
                          <w:p w:rsidR="009F12B3" w:rsidRDefault="009F12B3" w:rsidP="009F12B3">
                            <w:pPr>
                              <w:rPr>
                                <w:rFonts w:ascii="Stockholm Type Regular" w:hAnsi="Stockholm Type Regular"/>
                              </w:rPr>
                            </w:pPr>
                            <w:r w:rsidRPr="009F12B3">
                              <w:rPr>
                                <w:rFonts w:ascii="Stockholm Type Regular" w:hAnsi="Stockholm Type Regular"/>
                              </w:rPr>
                              <w:t>S:t Julian är värdshusvärdarnas och gästfrihetens skyddshelgon, vilket gör honom till den perfekta symbolen för et</w:t>
                            </w:r>
                            <w:r>
                              <w:rPr>
                                <w:rFonts w:ascii="Stockholm Type Regular" w:hAnsi="Stockholm Type Regular"/>
                              </w:rPr>
                              <w:t>t stadsliv där alla är välkomna!</w:t>
                            </w:r>
                          </w:p>
                          <w:p w:rsidR="009F12B3" w:rsidRDefault="009F12B3" w:rsidP="009F12B3">
                            <w:pPr>
                              <w:rPr>
                                <w:rFonts w:ascii="Stockholm Type Regular" w:hAnsi="Stockholm Type Regular"/>
                              </w:rPr>
                            </w:pPr>
                          </w:p>
                          <w:p w:rsidR="009F12B3" w:rsidRDefault="009F12B3" w:rsidP="009F12B3">
                            <w:pPr>
                              <w:rPr>
                                <w:rFonts w:ascii="Stockholm Type Regular" w:hAnsi="Stockholm Type Regular"/>
                              </w:rPr>
                            </w:pPr>
                            <w:r>
                              <w:rPr>
                                <w:rFonts w:ascii="Stockholm Type Regular" w:hAnsi="Stockholm Type Regular"/>
                              </w:rPr>
                              <w:t xml:space="preserve">Priset delas ut i fyra kategorier till verksamheter inom Stockholms stads geografiska gräns. Verksamheterna kan bedrivas av staten, kommunen, regionen, privata näringslivet eller föreningsliv och ideella verksamheter.  </w:t>
                            </w:r>
                          </w:p>
                          <w:p w:rsidR="009F12B3" w:rsidRDefault="009F12B3" w:rsidP="009F12B3">
                            <w:pPr>
                              <w:rPr>
                                <w:rFonts w:ascii="Stockholm Type Regular" w:hAnsi="Stockholm Type Regular"/>
                              </w:rPr>
                            </w:pPr>
                          </w:p>
                          <w:p w:rsidR="009F12B3" w:rsidRDefault="009F12B3" w:rsidP="009F12B3">
                            <w:pPr>
                              <w:rPr>
                                <w:rFonts w:ascii="Stockholm Type Regular" w:hAnsi="Stockholm Type Regular"/>
                              </w:rPr>
                            </w:pPr>
                            <w:r w:rsidRPr="009F12B3">
                              <w:rPr>
                                <w:rFonts w:ascii="Stockholm Type Regular" w:hAnsi="Stockholm Type Regular"/>
                              </w:rPr>
                              <w:t xml:space="preserve">Var och en kan tipsa om verksamheter som man tycker är värda att vinna S:t Julianpriset på stadens webbplats, se </w:t>
                            </w:r>
                          </w:p>
                          <w:p w:rsidR="009F12B3" w:rsidRPr="00AB2FB8" w:rsidRDefault="00196E9C" w:rsidP="009F12B3">
                            <w:pPr>
                              <w:rPr>
                                <w:rStyle w:val="Hyperlnk"/>
                                <w:rFonts w:ascii="Stockholm Type Regular" w:hAnsi="Stockholm Type Regular"/>
                                <w:color w:val="auto"/>
                              </w:rPr>
                            </w:pPr>
                            <w:hyperlink r:id="rId13" w:history="1">
                              <w:r w:rsidR="009F12B3" w:rsidRPr="00AB2FB8">
                                <w:rPr>
                                  <w:rStyle w:val="Hyperlnk"/>
                                  <w:rFonts w:ascii="Stockholm Type Regular" w:hAnsi="Stockholm Type Regular"/>
                                  <w:color w:val="auto"/>
                                </w:rPr>
                                <w:t>S:t Julianpriset - Stockholms stad (start.stockholm)</w:t>
                              </w:r>
                            </w:hyperlink>
                          </w:p>
                          <w:p w:rsidR="00AB2FB8" w:rsidRPr="009F12B3" w:rsidRDefault="00AB2FB8" w:rsidP="009F12B3">
                            <w:pPr>
                              <w:rPr>
                                <w:rFonts w:ascii="Stockholm Type Regular" w:hAnsi="Stockholm Type Regular"/>
                              </w:rPr>
                            </w:pPr>
                          </w:p>
                          <w:p w:rsidR="009F12B3" w:rsidRPr="009F12B3" w:rsidRDefault="009F12B3" w:rsidP="009F12B3">
                            <w:pPr>
                              <w:rPr>
                                <w:rFonts w:ascii="Stockholm Type Regular" w:hAnsi="Stockholm Type Regular"/>
                              </w:rPr>
                            </w:pPr>
                            <w:r w:rsidRPr="009F12B3">
                              <w:rPr>
                                <w:rFonts w:ascii="Stockholm Type Regular" w:hAnsi="Stockholm Type Regular"/>
                              </w:rPr>
                              <w:t xml:space="preserve">Juryn för S:t Julianpriset består av kommunstyrelsens råd för funktionshinderfrågor. </w:t>
                            </w:r>
                          </w:p>
                          <w:p w:rsidR="009F12B3" w:rsidRPr="009F12B3" w:rsidRDefault="009F12B3" w:rsidP="009F12B3">
                            <w:pPr>
                              <w:rPr>
                                <w:rFonts w:ascii="Stockholm Type Regular" w:hAnsi="Stockholm Type Regular"/>
                              </w:rPr>
                            </w:pPr>
                          </w:p>
                          <w:p w:rsidR="009F12B3" w:rsidRPr="009F12B3" w:rsidRDefault="009F12B3" w:rsidP="009F12B3">
                            <w:pPr>
                              <w:rPr>
                                <w:rFonts w:ascii="Stockholm Type Regular" w:hAnsi="Stockholm Type Regular"/>
                              </w:rPr>
                            </w:pPr>
                            <w:r w:rsidRPr="009F12B3">
                              <w:rPr>
                                <w:rFonts w:ascii="Stockholm Type Regular" w:hAnsi="Stockholm Type Regular"/>
                              </w:rPr>
                              <w:t>I rådet finns totalt sexton ledamöter som representerar brukarorganisationer och förtroendevalda politiker. Juryn nominerar tre kandidater per kategori samt utser en vinnare i respektive kategori.</w:t>
                            </w:r>
                          </w:p>
                          <w:p w:rsidR="009F12B3" w:rsidRPr="009F12B3" w:rsidRDefault="009F12B3" w:rsidP="009F12B3">
                            <w:pPr>
                              <w:rPr>
                                <w:rFonts w:ascii="Stockholm Type Regular" w:hAnsi="Stockholm Type Regular"/>
                              </w:rPr>
                            </w:pPr>
                          </w:p>
                          <w:p w:rsidR="009F12B3" w:rsidRPr="009F12B3" w:rsidRDefault="009F12B3" w:rsidP="009F12B3">
                            <w:pPr>
                              <w:rPr>
                                <w:rFonts w:ascii="Stockholm Type Regular" w:hAnsi="Stockholm Type Regular"/>
                              </w:rPr>
                            </w:pPr>
                            <w:r w:rsidRPr="009F12B3">
                              <w:rPr>
                                <w:rFonts w:ascii="Stockholm Type Regular" w:hAnsi="Stockholm Type Regular"/>
                              </w:rPr>
                              <w:t xml:space="preserve">En arbetsgrupp under ledning av stadsledningskontoret planerar genomförandet av S:t Julianpriset och förbereder beslutsunderlag för juryn. </w:t>
                            </w:r>
                          </w:p>
                          <w:p w:rsidR="00C935B2" w:rsidRPr="00C935B2" w:rsidRDefault="00C935B2" w:rsidP="00C935B2"/>
                          <w:p w:rsidR="00C935B2" w:rsidRPr="00C935B2" w:rsidRDefault="00C935B2" w:rsidP="00C935B2"/>
                          <w:p w:rsidR="002A1714" w:rsidRPr="003F1EC4" w:rsidRDefault="002A1714" w:rsidP="002A1714">
                            <w:pPr>
                              <w:ind w:right="624"/>
                              <w:rPr>
                                <w:rFonts w:ascii="Stockholm Type Regular" w:hAnsi="Stockholm Type Regular"/>
                              </w:rPr>
                            </w:pPr>
                          </w:p>
                          <w:p w:rsidR="002A1714" w:rsidRPr="005C0AF4" w:rsidRDefault="002A1714" w:rsidP="005C0AF4">
                            <w:pPr>
                              <w:pStyle w:val="Ingress"/>
                            </w:pPr>
                          </w:p>
                          <w:p w:rsidR="002A1714" w:rsidRPr="003F1EC4" w:rsidRDefault="002A1714" w:rsidP="005C0AF4"/>
                          <w:p w:rsidR="002A1714" w:rsidRDefault="002A1714" w:rsidP="00ED221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C7ACA" id="_x0000_t202" coordsize="21600,21600" o:spt="202" path="m,l,21600r21600,l21600,xe">
                <v:stroke joinstyle="miter"/>
                <v:path gradientshapeok="t" o:connecttype="rect"/>
              </v:shapetype>
              <v:shape id="Textruta 6" o:spid="_x0000_s1026" type="#_x0000_t202" style="position:absolute;margin-left:29.2pt;margin-top:28.5pt;width:336.75pt;height:55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" filled="f" stroked="f" strokeweight=".5pt">
                <v:textbox inset="0,0,0,0">
                  <w:txbxContent>
                    <w:p w:rsidR="00AB2FB8" w:rsidRDefault="00AB2FB8" w:rsidP="00AB2FB8">
                      <w:pPr>
                        <w:pStyle w:val="Rubrik"/>
                        <w:rPr>
                          <w:color w:val="76368C" w:themeColor="accent5"/>
                        </w:rPr>
                      </w:pPr>
                      <w:r>
                        <w:rPr>
                          <w:color w:val="76368C" w:themeColor="accent5"/>
                        </w:rPr>
                        <w:t>Om S:t Julianpriset</w:t>
                      </w:r>
                    </w:p>
                    <w:p w:rsidR="00AB2FB8" w:rsidRPr="00AB2FB8" w:rsidRDefault="00AB2FB8" w:rsidP="00AB2FB8"/>
                    <w:p w:rsidR="009F12B3" w:rsidRDefault="009F12B3" w:rsidP="009F12B3">
                      <w:pPr>
                        <w:rPr>
                          <w:rFonts w:ascii="Stockholm Type Regular" w:hAnsi="Stockholm Type Regular"/>
                        </w:rPr>
                      </w:pPr>
                      <w:r w:rsidRPr="009F12B3">
                        <w:rPr>
                          <w:rFonts w:ascii="Stockholm Type Regular" w:hAnsi="Stockholm Type Regular"/>
                        </w:rPr>
                        <w:t xml:space="preserve">S:t Julianpriset är Stockholms stads pris för att belöna arbete som görs för att inkludera människor med funktionsnedsättning i samhället. </w:t>
                      </w:r>
                    </w:p>
                    <w:p w:rsidR="009F12B3" w:rsidRPr="009F12B3" w:rsidRDefault="009F12B3" w:rsidP="009F12B3">
                      <w:pPr>
                        <w:rPr>
                          <w:rFonts w:ascii="Stockholm Type Regular" w:hAnsi="Stockholm Type Regular"/>
                        </w:rPr>
                      </w:pPr>
                    </w:p>
                    <w:p w:rsidR="009F12B3" w:rsidRDefault="009F12B3" w:rsidP="009F12B3">
                      <w:pPr>
                        <w:rPr>
                          <w:rFonts w:ascii="Stockholm Type Regular" w:hAnsi="Stockholm Type Regular"/>
                        </w:rPr>
                      </w:pPr>
                      <w:r w:rsidRPr="009F12B3">
                        <w:rPr>
                          <w:rFonts w:ascii="Stockholm Type Regular" w:hAnsi="Stockholm Type Regular"/>
                        </w:rPr>
                        <w:t>S:t Julian är värdshusvärdarnas och gästfrihetens skyddshelgon, vilket gör honom till den perfekta symbolen för et</w:t>
                      </w:r>
                      <w:r>
                        <w:rPr>
                          <w:rFonts w:ascii="Stockholm Type Regular" w:hAnsi="Stockholm Type Regular"/>
                        </w:rPr>
                        <w:t>t stadsliv där alla är välkomna!</w:t>
                      </w:r>
                    </w:p>
                    <w:p w:rsidR="009F12B3" w:rsidRDefault="009F12B3" w:rsidP="009F12B3">
                      <w:pPr>
                        <w:rPr>
                          <w:rFonts w:ascii="Stockholm Type Regular" w:hAnsi="Stockholm Type Regular"/>
                        </w:rPr>
                      </w:pPr>
                    </w:p>
                    <w:p w:rsidR="009F12B3" w:rsidRDefault="009F12B3" w:rsidP="009F12B3">
                      <w:pPr>
                        <w:rPr>
                          <w:rFonts w:ascii="Stockholm Type Regular" w:hAnsi="Stockholm Type Regular"/>
                        </w:rPr>
                      </w:pPr>
                      <w:r>
                        <w:rPr>
                          <w:rFonts w:ascii="Stockholm Type Regular" w:hAnsi="Stockholm Type Regular"/>
                        </w:rPr>
                        <w:t xml:space="preserve">Priset delas ut i fyra kategorier till verksamheter inom Stockholms stads geografiska gräns. Verksamheterna kan bedrivas av staten, kommunen, regionen, privata näringslivet eller föreningsliv och ideella verksamheter.  </w:t>
                      </w:r>
                    </w:p>
                    <w:p w:rsidR="009F12B3" w:rsidRDefault="009F12B3" w:rsidP="009F12B3">
                      <w:pPr>
                        <w:rPr>
                          <w:rFonts w:ascii="Stockholm Type Regular" w:hAnsi="Stockholm Type Regular"/>
                        </w:rPr>
                      </w:pPr>
                    </w:p>
                    <w:p w:rsidR="009F12B3" w:rsidRDefault="009F12B3" w:rsidP="009F12B3">
                      <w:pPr>
                        <w:rPr>
                          <w:rFonts w:ascii="Stockholm Type Regular" w:hAnsi="Stockholm Type Regular"/>
                        </w:rPr>
                      </w:pPr>
                      <w:r w:rsidRPr="009F12B3">
                        <w:rPr>
                          <w:rFonts w:ascii="Stockholm Type Regular" w:hAnsi="Stockholm Type Regular"/>
                        </w:rPr>
                        <w:t xml:space="preserve">Var och en kan tipsa om verksamheter som man tycker är värda att vinna S:t Julianpriset på stadens webbplats, se </w:t>
                      </w:r>
                    </w:p>
                    <w:p w:rsidR="009F12B3" w:rsidRPr="00AB2FB8" w:rsidRDefault="009F12B3" w:rsidP="009F12B3">
                      <w:pPr>
                        <w:rPr>
                          <w:rStyle w:val="Hyperlnk"/>
                          <w:rFonts w:ascii="Stockholm Type Regular" w:hAnsi="Stockholm Type Regular"/>
                          <w:color w:val="auto"/>
                        </w:rPr>
                      </w:pPr>
                      <w:hyperlink r:id="rId15" w:history="1">
                        <w:r w:rsidRPr="00AB2FB8">
                          <w:rPr>
                            <w:rStyle w:val="Hyperlnk"/>
                            <w:rFonts w:ascii="Stockholm Type Regular" w:hAnsi="Stockholm Type Regular"/>
                            <w:color w:val="auto"/>
                          </w:rPr>
                          <w:t>S:t Julianpriset - Stockholms stad (start.stockholm)</w:t>
                        </w:r>
                      </w:hyperlink>
                    </w:p>
                    <w:p w:rsidR="00AB2FB8" w:rsidRPr="009F12B3" w:rsidRDefault="00AB2FB8" w:rsidP="009F12B3">
                      <w:pPr>
                        <w:rPr>
                          <w:rFonts w:ascii="Stockholm Type Regular" w:hAnsi="Stockholm Type Regular"/>
                        </w:rPr>
                      </w:pPr>
                    </w:p>
                    <w:p w:rsidR="009F12B3" w:rsidRPr="009F12B3" w:rsidRDefault="009F12B3" w:rsidP="009F12B3">
                      <w:pPr>
                        <w:rPr>
                          <w:rFonts w:ascii="Stockholm Type Regular" w:hAnsi="Stockholm Type Regular"/>
                        </w:rPr>
                      </w:pPr>
                      <w:r w:rsidRPr="009F12B3">
                        <w:rPr>
                          <w:rFonts w:ascii="Stockholm Type Regular" w:hAnsi="Stockholm Type Regular"/>
                        </w:rPr>
                        <w:t xml:space="preserve">Juryn för S:t Julianpriset består av kommunstyrelsens råd för funktionshinderfrågor. </w:t>
                      </w:r>
                    </w:p>
                    <w:p w:rsidR="009F12B3" w:rsidRPr="009F12B3" w:rsidRDefault="009F12B3" w:rsidP="009F12B3">
                      <w:pPr>
                        <w:rPr>
                          <w:rFonts w:ascii="Stockholm Type Regular" w:hAnsi="Stockholm Type Regular"/>
                        </w:rPr>
                      </w:pPr>
                    </w:p>
                    <w:p w:rsidR="009F12B3" w:rsidRPr="009F12B3" w:rsidRDefault="009F12B3" w:rsidP="009F12B3">
                      <w:pPr>
                        <w:rPr>
                          <w:rFonts w:ascii="Stockholm Type Regular" w:hAnsi="Stockholm Type Regular"/>
                        </w:rPr>
                      </w:pPr>
                      <w:r w:rsidRPr="009F12B3">
                        <w:rPr>
                          <w:rFonts w:ascii="Stockholm Type Regular" w:hAnsi="Stockholm Type Regular"/>
                        </w:rPr>
                        <w:t>I rådet finns totalt sexton ledamöter som representerar brukarorganisationer och förtroendevalda politiker. Juryn nominerar tre kandidater per kategori samt utser en vinnare i respektive kategori.</w:t>
                      </w:r>
                    </w:p>
                    <w:p w:rsidR="009F12B3" w:rsidRPr="009F12B3" w:rsidRDefault="009F12B3" w:rsidP="009F12B3">
                      <w:pPr>
                        <w:rPr>
                          <w:rFonts w:ascii="Stockholm Type Regular" w:hAnsi="Stockholm Type Regular"/>
                        </w:rPr>
                      </w:pPr>
                    </w:p>
                    <w:p w:rsidR="009F12B3" w:rsidRPr="009F12B3" w:rsidRDefault="009F12B3" w:rsidP="009F12B3">
                      <w:pPr>
                        <w:rPr>
                          <w:rFonts w:ascii="Stockholm Type Regular" w:hAnsi="Stockholm Type Regular"/>
                        </w:rPr>
                      </w:pPr>
                      <w:r w:rsidRPr="009F12B3">
                        <w:rPr>
                          <w:rFonts w:ascii="Stockholm Type Regular" w:hAnsi="Stockholm Type Regular"/>
                        </w:rPr>
                        <w:t xml:space="preserve">En arbetsgrupp under ledning av stadsledningskontoret planerar genomförandet av S:t Julianpriset och förbereder beslutsunderlag för juryn. </w:t>
                      </w:r>
                    </w:p>
                    <w:p w:rsidR="00C935B2" w:rsidRPr="00C935B2" w:rsidRDefault="00C935B2" w:rsidP="00C935B2"/>
                    <w:p w:rsidR="00C935B2" w:rsidRPr="00C935B2" w:rsidRDefault="00C935B2" w:rsidP="00C935B2"/>
                    <w:p w:rsidR="002A1714" w:rsidRPr="003F1EC4" w:rsidRDefault="002A1714" w:rsidP="002A1714">
                      <w:pPr>
                        <w:ind w:right="624"/>
                        <w:rPr>
                          <w:rFonts w:ascii="Stockholm Type Regular" w:hAnsi="Stockholm Type Regular"/>
                        </w:rPr>
                      </w:pPr>
                    </w:p>
                    <w:p w:rsidR="002A1714" w:rsidRPr="005C0AF4" w:rsidRDefault="002A1714" w:rsidP="005C0AF4">
                      <w:pPr>
                        <w:pStyle w:val="Ingress"/>
                      </w:pPr>
                    </w:p>
                    <w:p w:rsidR="002A1714" w:rsidRPr="003F1EC4" w:rsidRDefault="002A1714" w:rsidP="005C0AF4"/>
                    <w:p w:rsidR="002A1714" w:rsidRDefault="002A1714" w:rsidP="00ED2214"/>
                  </w:txbxContent>
                </v:textbox>
                <w10:wrap anchorx="page" anchory="page"/>
                <w10:anchorlock/>
              </v:shape>
            </w:pict>
          </mc:Fallback>
        </mc:AlternateContent>
      </w:r>
    </w:p>
    <w:p w:rsidR="002A1714" w:rsidRPr="00B002EC" w:rsidRDefault="002A1714" w:rsidP="002A1714">
      <w:pPr>
        <w:spacing w:line="240" w:lineRule="auto"/>
        <w:rPr>
          <w:sz w:val="2"/>
          <w:szCs w:val="2"/>
        </w:rPr>
      </w:pPr>
      <w:r>
        <w:br w:type="column"/>
      </w:r>
    </w:p>
    <w:p w:rsidR="002A1714" w:rsidRDefault="002A1714" w:rsidP="002A1714">
      <w:pPr>
        <w:ind w:left="62" w:right="624"/>
      </w:pPr>
      <w:r>
        <w:rPr>
          <w:noProof/>
          <w:lang w:eastAsia="sv-SE"/>
        </w:rPr>
        <mc:AlternateContent>
          <mc:Choice Requires="wps">
            <w:drawing>
              <wp:anchor distT="0" distB="0" distL="114300" distR="114300" simplePos="0" relativeHeight="251660288" behindDoc="0" locked="1" layoutInCell="1" allowOverlap="1" wp14:anchorId="586F26F0" wp14:editId="3B35BAC0">
                <wp:simplePos x="0" y="0"/>
                <wp:positionH relativeFrom="page">
                  <wp:posOffset>5836920</wp:posOffset>
                </wp:positionH>
                <wp:positionV relativeFrom="page">
                  <wp:posOffset>350520</wp:posOffset>
                </wp:positionV>
                <wp:extent cx="4190400" cy="6749415"/>
                <wp:effectExtent l="0" t="0" r="635" b="13335"/>
                <wp:wrapNone/>
                <wp:docPr id="7" name="Textruta 7"/>
                <wp:cNvGraphicFramePr/>
                <a:graphic xmlns:a="http://schemas.openxmlformats.org/drawingml/2006/main">
                  <a:graphicData uri="http://schemas.microsoft.com/office/word/2010/wordprocessingShape">
                    <wps:wsp>
                      <wps:cNvSpPr txBox="1"/>
                      <wps:spPr>
                        <a:xfrm>
                          <a:off x="0" y="0"/>
                          <a:ext cx="4190400" cy="6749415"/>
                        </a:xfrm>
                        <a:prstGeom prst="rect">
                          <a:avLst/>
                        </a:prstGeom>
                        <a:noFill/>
                        <a:ln w="6350">
                          <a:noFill/>
                        </a:ln>
                      </wps:spPr>
                      <wps:txbx>
                        <w:txbxContent>
                          <w:p w:rsidR="00C935B2" w:rsidRPr="004E7052" w:rsidRDefault="009F12B3" w:rsidP="004E7052">
                            <w:pPr>
                              <w:pStyle w:val="Rubrik"/>
                              <w:rPr>
                                <w:color w:val="76368C" w:themeColor="accent5"/>
                              </w:rPr>
                            </w:pPr>
                            <w:r w:rsidRPr="009F12B3">
                              <w:rPr>
                                <w:color w:val="76368C" w:themeColor="accent5"/>
                              </w:rPr>
                              <w:t xml:space="preserve">De fyra kategorierna </w:t>
                            </w:r>
                          </w:p>
                          <w:p w:rsidR="009F12B3" w:rsidRDefault="009F12B3" w:rsidP="00C935B2"/>
                          <w:p w:rsidR="009F12B3" w:rsidRPr="00AB2FB8" w:rsidRDefault="009F12B3" w:rsidP="009F12B3">
                            <w:pPr>
                              <w:pStyle w:val="Rubrik2"/>
                              <w:rPr>
                                <w:color w:val="76368C" w:themeColor="accent5"/>
                              </w:rPr>
                            </w:pPr>
                            <w:r w:rsidRPr="00AB2FB8">
                              <w:rPr>
                                <w:color w:val="76368C" w:themeColor="accent5"/>
                              </w:rPr>
                              <w:t>Fysisk tillgänglighet</w:t>
                            </w:r>
                          </w:p>
                          <w:p w:rsidR="009F12B3" w:rsidRPr="009F12B3" w:rsidRDefault="009F12B3" w:rsidP="009F12B3">
                            <w:pPr>
                              <w:rPr>
                                <w:rFonts w:ascii="Stockholm Type Regular" w:hAnsi="Stockholm Type Regular"/>
                              </w:rPr>
                            </w:pPr>
                            <w:r w:rsidRPr="009F12B3">
                              <w:rPr>
                                <w:rFonts w:ascii="Stockholm Type Regular" w:hAnsi="Stockholm Type Regular"/>
                              </w:rPr>
                              <w:t xml:space="preserve">Alla ska kunna ta del av Stockholms utbud när det gäller service, shopping, matställen, nöjesliv och fritidsaktiviteter med mera. </w:t>
                            </w:r>
                          </w:p>
                          <w:p w:rsidR="009F12B3" w:rsidRPr="009F12B3" w:rsidRDefault="009F12B3" w:rsidP="009F12B3">
                            <w:pPr>
                              <w:rPr>
                                <w:rFonts w:ascii="Stockholm Type Regular" w:hAnsi="Stockholm Type Regular"/>
                              </w:rPr>
                            </w:pPr>
                          </w:p>
                          <w:p w:rsidR="009F12B3" w:rsidRPr="009F12B3" w:rsidRDefault="009F12B3" w:rsidP="009F12B3">
                            <w:pPr>
                              <w:rPr>
                                <w:rFonts w:ascii="Stockholm Type Regular" w:hAnsi="Stockholm Type Regular"/>
                              </w:rPr>
                            </w:pPr>
                            <w:r w:rsidRPr="009F12B3">
                              <w:rPr>
                                <w:rFonts w:ascii="Stockholm Type Regular" w:hAnsi="Stockholm Type Regular"/>
                              </w:rPr>
                              <w:t>I denna kategori kan de delta som gjort förbättringar av eller byggt sina lokaler eller anläggningar så att personer med funktionsnedsättning lätt kan komma in och ut, orientera sig, vistas i samt använda dem.</w:t>
                            </w:r>
                          </w:p>
                          <w:p w:rsidR="009F12B3" w:rsidRDefault="009F12B3" w:rsidP="009F12B3"/>
                          <w:p w:rsidR="009F12B3" w:rsidRPr="009C6BA8" w:rsidRDefault="009F12B3" w:rsidP="009F12B3"/>
                          <w:p w:rsidR="009F12B3" w:rsidRPr="00AB2FB8" w:rsidRDefault="009F12B3" w:rsidP="009F12B3">
                            <w:pPr>
                              <w:pStyle w:val="Rubrik2"/>
                              <w:rPr>
                                <w:color w:val="76368C" w:themeColor="accent5"/>
                              </w:rPr>
                            </w:pPr>
                            <w:r w:rsidRPr="00AB2FB8">
                              <w:rPr>
                                <w:color w:val="76368C" w:themeColor="accent5"/>
                              </w:rPr>
                              <w:t>Tillgänglig information och kommunikation</w:t>
                            </w:r>
                          </w:p>
                          <w:p w:rsidR="009F12B3" w:rsidRPr="009F12B3" w:rsidRDefault="009F12B3" w:rsidP="009F12B3">
                            <w:pPr>
                              <w:rPr>
                                <w:rFonts w:ascii="Stockholm Type Regular" w:hAnsi="Stockholm Type Regular"/>
                              </w:rPr>
                            </w:pPr>
                            <w:r w:rsidRPr="009F12B3">
                              <w:rPr>
                                <w:rFonts w:ascii="Stockholm Type Regular" w:hAnsi="Stockholm Type Regular"/>
                              </w:rPr>
                              <w:t>Alla ska kunna få information och kommunicera utifrån sina förutsättningar.</w:t>
                            </w:r>
                            <w:r w:rsidRPr="009F12B3">
                              <w:rPr>
                                <w:rFonts w:ascii="Calibri" w:hAnsi="Calibri" w:cs="Calibri"/>
                              </w:rPr>
                              <w:t> </w:t>
                            </w:r>
                            <w:r w:rsidRPr="009F12B3">
                              <w:rPr>
                                <w:rFonts w:ascii="Stockholm Type Regular" w:hAnsi="Stockholm Type Regular"/>
                              </w:rPr>
                              <w:t xml:space="preserve"> </w:t>
                            </w:r>
                          </w:p>
                          <w:p w:rsidR="009F12B3" w:rsidRPr="009F12B3" w:rsidRDefault="009F12B3" w:rsidP="009F12B3">
                            <w:pPr>
                              <w:rPr>
                                <w:rFonts w:ascii="Stockholm Type Regular" w:hAnsi="Stockholm Type Regular"/>
                              </w:rPr>
                            </w:pPr>
                          </w:p>
                          <w:p w:rsidR="009F12B3" w:rsidRPr="009F12B3" w:rsidRDefault="009F12B3" w:rsidP="009F12B3">
                            <w:pPr>
                              <w:rPr>
                                <w:rFonts w:ascii="Stockholm Type Regular" w:hAnsi="Stockholm Type Regular"/>
                              </w:rPr>
                            </w:pPr>
                            <w:r w:rsidRPr="009F12B3">
                              <w:rPr>
                                <w:rFonts w:ascii="Stockholm Type Regular" w:hAnsi="Stockholm Type Regular"/>
                              </w:rPr>
                              <w:t xml:space="preserve">I denna kategori kan de delta som aktivt arbetat med att förbättra informationen till eller kommunikationen med personer med funktionsnedsättning. Innovativa och flexibla lösningar premieras. </w:t>
                            </w:r>
                          </w:p>
                          <w:p w:rsidR="009F12B3" w:rsidRPr="009F12B3" w:rsidRDefault="009F12B3" w:rsidP="009F12B3">
                            <w:pPr>
                              <w:rPr>
                                <w:rFonts w:ascii="Stockholm Type Regular" w:hAnsi="Stockholm Type Regular"/>
                              </w:rPr>
                            </w:pPr>
                          </w:p>
                          <w:p w:rsidR="009F12B3" w:rsidRPr="009F12B3" w:rsidRDefault="009F12B3" w:rsidP="009F12B3">
                            <w:pPr>
                              <w:rPr>
                                <w:rFonts w:ascii="Stockholm Type Regular" w:eastAsia="Times New Roman" w:hAnsi="Stockholm Type Regular"/>
                              </w:rPr>
                            </w:pPr>
                            <w:r w:rsidRPr="009F12B3">
                              <w:rPr>
                                <w:rFonts w:ascii="Stockholm Type Regular" w:eastAsia="Times New Roman" w:hAnsi="Stockholm Type Regular"/>
                              </w:rPr>
                              <w:t>Det kan handla om allt från digitala lösningar till skrifter och bemötande som ökar delaktigheten</w:t>
                            </w:r>
                          </w:p>
                          <w:p w:rsidR="009F12B3" w:rsidRDefault="009F12B3" w:rsidP="00C935B2"/>
                          <w:p w:rsidR="00C935B2" w:rsidRPr="00C935B2" w:rsidRDefault="00C935B2" w:rsidP="00C935B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F26F0" id="_x0000_t202" coordsize="21600,21600" o:spt="202" path="m,l,21600r21600,l21600,xe">
                <v:stroke joinstyle="miter"/>
                <v:path gradientshapeok="t" o:connecttype="rect"/>
              </v:shapetype>
              <v:shape id="Textruta 7" o:spid="_x0000_s1027" type="#_x0000_t202" style="position:absolute;left:0;text-align:left;margin-left:459.6pt;margin-top:27.6pt;width:329.95pt;height:53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" filled="f" stroked="f" strokeweight=".5pt">
                <v:textbox inset="0,0,0,0">
                  <w:txbxContent>
                    <w:p w:rsidR="00C935B2" w:rsidRPr="004E7052" w:rsidRDefault="009F12B3" w:rsidP="004E7052">
                      <w:pPr>
                        <w:pStyle w:val="Rubrik"/>
                        <w:rPr>
                          <w:color w:val="76368C" w:themeColor="accent5"/>
                        </w:rPr>
                      </w:pPr>
                      <w:r w:rsidRPr="009F12B3">
                        <w:rPr>
                          <w:color w:val="76368C" w:themeColor="accent5"/>
                        </w:rPr>
                        <w:t xml:space="preserve">De fyra kategorierna </w:t>
                      </w:r>
                    </w:p>
                    <w:p w:rsidR="009F12B3" w:rsidRDefault="009F12B3" w:rsidP="00C935B2"/>
                    <w:p w:rsidR="009F12B3" w:rsidRPr="00AB2FB8" w:rsidRDefault="009F12B3" w:rsidP="009F12B3">
                      <w:pPr>
                        <w:pStyle w:val="Rubrik2"/>
                        <w:rPr>
                          <w:color w:val="76368C" w:themeColor="accent5"/>
                        </w:rPr>
                      </w:pPr>
                      <w:r w:rsidRPr="00AB2FB8">
                        <w:rPr>
                          <w:color w:val="76368C" w:themeColor="accent5"/>
                        </w:rPr>
                        <w:t>Fysisk tillgänglighet</w:t>
                      </w:r>
                    </w:p>
                    <w:p w:rsidR="009F12B3" w:rsidRPr="009F12B3" w:rsidRDefault="009F12B3" w:rsidP="009F12B3">
                      <w:pPr>
                        <w:rPr>
                          <w:rFonts w:ascii="Stockholm Type Regular" w:hAnsi="Stockholm Type Regular"/>
                        </w:rPr>
                      </w:pPr>
                      <w:r w:rsidRPr="009F12B3">
                        <w:rPr>
                          <w:rFonts w:ascii="Stockholm Type Regular" w:hAnsi="Stockholm Type Regular"/>
                        </w:rPr>
                        <w:t xml:space="preserve">Alla ska kunna ta del av Stockholms utbud när det gäller service, shopping, matställen, nöjesliv och fritidsaktiviteter med mera. </w:t>
                      </w:r>
                    </w:p>
                    <w:p w:rsidR="009F12B3" w:rsidRPr="009F12B3" w:rsidRDefault="009F12B3" w:rsidP="009F12B3">
                      <w:pPr>
                        <w:rPr>
                          <w:rFonts w:ascii="Stockholm Type Regular" w:hAnsi="Stockholm Type Regular"/>
                        </w:rPr>
                      </w:pPr>
                    </w:p>
                    <w:p w:rsidR="009F12B3" w:rsidRPr="009F12B3" w:rsidRDefault="009F12B3" w:rsidP="009F12B3">
                      <w:pPr>
                        <w:rPr>
                          <w:rFonts w:ascii="Stockholm Type Regular" w:hAnsi="Stockholm Type Regular"/>
                        </w:rPr>
                      </w:pPr>
                      <w:r w:rsidRPr="009F12B3">
                        <w:rPr>
                          <w:rFonts w:ascii="Stockholm Type Regular" w:hAnsi="Stockholm Type Regular"/>
                        </w:rPr>
                        <w:t>I denna kategori kan de delta som gjort förbättringar av eller byggt sina lokaler eller anläggningar så att personer med funktionsnedsättning lätt kan komma in och ut, orientera sig, vistas i samt använda dem.</w:t>
                      </w:r>
                    </w:p>
                    <w:p w:rsidR="009F12B3" w:rsidRDefault="009F12B3" w:rsidP="009F12B3"/>
                    <w:p w:rsidR="009F12B3" w:rsidRPr="009C6BA8" w:rsidRDefault="009F12B3" w:rsidP="009F12B3"/>
                    <w:p w:rsidR="009F12B3" w:rsidRPr="00AB2FB8" w:rsidRDefault="009F12B3" w:rsidP="009F12B3">
                      <w:pPr>
                        <w:pStyle w:val="Rubrik2"/>
                        <w:rPr>
                          <w:color w:val="76368C" w:themeColor="accent5"/>
                        </w:rPr>
                      </w:pPr>
                      <w:r w:rsidRPr="00AB2FB8">
                        <w:rPr>
                          <w:color w:val="76368C" w:themeColor="accent5"/>
                        </w:rPr>
                        <w:t>Tillgänglig information och kommunikation</w:t>
                      </w:r>
                    </w:p>
                    <w:p w:rsidR="009F12B3" w:rsidRPr="009F12B3" w:rsidRDefault="009F12B3" w:rsidP="009F12B3">
                      <w:pPr>
                        <w:rPr>
                          <w:rFonts w:ascii="Stockholm Type Regular" w:hAnsi="Stockholm Type Regular"/>
                        </w:rPr>
                      </w:pPr>
                      <w:r w:rsidRPr="009F12B3">
                        <w:rPr>
                          <w:rFonts w:ascii="Stockholm Type Regular" w:hAnsi="Stockholm Type Regular"/>
                        </w:rPr>
                        <w:t>Alla ska kunna få information och kommunicera utifrån sina förutsättningar.</w:t>
                      </w:r>
                      <w:r w:rsidRPr="009F12B3">
                        <w:rPr>
                          <w:rFonts w:ascii="Calibri" w:hAnsi="Calibri" w:cs="Calibri"/>
                        </w:rPr>
                        <w:t> </w:t>
                      </w:r>
                      <w:r w:rsidRPr="009F12B3">
                        <w:rPr>
                          <w:rFonts w:ascii="Stockholm Type Regular" w:hAnsi="Stockholm Type Regular"/>
                        </w:rPr>
                        <w:t xml:space="preserve"> </w:t>
                      </w:r>
                    </w:p>
                    <w:p w:rsidR="009F12B3" w:rsidRPr="009F12B3" w:rsidRDefault="009F12B3" w:rsidP="009F12B3">
                      <w:pPr>
                        <w:rPr>
                          <w:rFonts w:ascii="Stockholm Type Regular" w:hAnsi="Stockholm Type Regular"/>
                        </w:rPr>
                      </w:pPr>
                    </w:p>
                    <w:p w:rsidR="009F12B3" w:rsidRPr="009F12B3" w:rsidRDefault="009F12B3" w:rsidP="009F12B3">
                      <w:pPr>
                        <w:rPr>
                          <w:rFonts w:ascii="Stockholm Type Regular" w:hAnsi="Stockholm Type Regular"/>
                        </w:rPr>
                      </w:pPr>
                      <w:r w:rsidRPr="009F12B3">
                        <w:rPr>
                          <w:rFonts w:ascii="Stockholm Type Regular" w:hAnsi="Stockholm Type Regular"/>
                        </w:rPr>
                        <w:t xml:space="preserve">I denna kategori kan de delta som aktivt arbetat med att förbättra informationen till eller kommunikationen med personer med funktionsnedsättning. Innovativa och flexibla lösningar premieras. </w:t>
                      </w:r>
                    </w:p>
                    <w:p w:rsidR="009F12B3" w:rsidRPr="009F12B3" w:rsidRDefault="009F12B3" w:rsidP="009F12B3">
                      <w:pPr>
                        <w:rPr>
                          <w:rFonts w:ascii="Stockholm Type Regular" w:hAnsi="Stockholm Type Regular"/>
                        </w:rPr>
                      </w:pPr>
                    </w:p>
                    <w:p w:rsidR="009F12B3" w:rsidRPr="009F12B3" w:rsidRDefault="009F12B3" w:rsidP="009F12B3">
                      <w:pPr>
                        <w:rPr>
                          <w:rFonts w:ascii="Stockholm Type Regular" w:eastAsia="Times New Roman" w:hAnsi="Stockholm Type Regular"/>
                        </w:rPr>
                      </w:pPr>
                      <w:r w:rsidRPr="009F12B3">
                        <w:rPr>
                          <w:rFonts w:ascii="Stockholm Type Regular" w:eastAsia="Times New Roman" w:hAnsi="Stockholm Type Regular"/>
                        </w:rPr>
                        <w:t>Det kan handla om allt från digitala lösningar till skrifter och bemötande som ökar delaktigheten</w:t>
                      </w:r>
                    </w:p>
                    <w:p w:rsidR="009F12B3" w:rsidRDefault="009F12B3" w:rsidP="00C935B2"/>
                    <w:p w:rsidR="00C935B2" w:rsidRPr="00C935B2" w:rsidRDefault="00C935B2" w:rsidP="00C935B2"/>
                  </w:txbxContent>
                </v:textbox>
                <w10:wrap anchorx="page" anchory="page"/>
                <w10:anchorlock/>
              </v:shape>
            </w:pict>
          </mc:Fallback>
        </mc:AlternateContent>
      </w:r>
    </w:p>
    <w:p w:rsidR="00EF1893" w:rsidRPr="00832B86" w:rsidRDefault="00EF1893" w:rsidP="00EF1893">
      <w:pPr>
        <w:rPr>
          <w:sz w:val="2"/>
          <w:szCs w:val="2"/>
        </w:rPr>
      </w:pPr>
    </w:p>
    <w:sectPr w:rsidR="00EF1893" w:rsidRPr="00832B86" w:rsidSect="00521D34">
      <w:type w:val="continuous"/>
      <w:pgSz w:w="16838" w:h="11906" w:orient="landscape" w:code="9"/>
      <w:pgMar w:top="539" w:right="1134" w:bottom="261" w:left="465" w:header="0" w:footer="0" w:gutter="0"/>
      <w:pgNumType w:start="0"/>
      <w:cols w:num="2" w:space="9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9C" w:rsidRDefault="00196E9C" w:rsidP="00943698">
      <w:pPr>
        <w:spacing w:line="240" w:lineRule="auto"/>
      </w:pPr>
      <w:r>
        <w:separator/>
      </w:r>
    </w:p>
  </w:endnote>
  <w:endnote w:type="continuationSeparator" w:id="0">
    <w:p w:rsidR="00196E9C" w:rsidRDefault="00196E9C"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9C" w:rsidRDefault="00196E9C" w:rsidP="00943698">
      <w:pPr>
        <w:spacing w:line="240" w:lineRule="auto"/>
      </w:pPr>
      <w:r>
        <w:separator/>
      </w:r>
    </w:p>
  </w:footnote>
  <w:footnote w:type="continuationSeparator" w:id="0">
    <w:p w:rsidR="00196E9C" w:rsidRDefault="00196E9C" w:rsidP="00943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7C"/>
    <w:rsid w:val="000429F8"/>
    <w:rsid w:val="00061169"/>
    <w:rsid w:val="000A4CDF"/>
    <w:rsid w:val="000C20A3"/>
    <w:rsid w:val="000C75A0"/>
    <w:rsid w:val="000D0C32"/>
    <w:rsid w:val="000D2335"/>
    <w:rsid w:val="000E27EE"/>
    <w:rsid w:val="000E3A71"/>
    <w:rsid w:val="000F4C0E"/>
    <w:rsid w:val="00104E4E"/>
    <w:rsid w:val="00122699"/>
    <w:rsid w:val="0012406A"/>
    <w:rsid w:val="00132314"/>
    <w:rsid w:val="0016427A"/>
    <w:rsid w:val="001742A5"/>
    <w:rsid w:val="00177D89"/>
    <w:rsid w:val="00196162"/>
    <w:rsid w:val="00196E9C"/>
    <w:rsid w:val="001D3091"/>
    <w:rsid w:val="001D5415"/>
    <w:rsid w:val="001D5FFD"/>
    <w:rsid w:val="001E1D2D"/>
    <w:rsid w:val="00200FF0"/>
    <w:rsid w:val="00204486"/>
    <w:rsid w:val="0020536A"/>
    <w:rsid w:val="00206748"/>
    <w:rsid w:val="002111F7"/>
    <w:rsid w:val="00231470"/>
    <w:rsid w:val="00232EA5"/>
    <w:rsid w:val="00252202"/>
    <w:rsid w:val="00252291"/>
    <w:rsid w:val="00252DE8"/>
    <w:rsid w:val="00255727"/>
    <w:rsid w:val="00270546"/>
    <w:rsid w:val="00274936"/>
    <w:rsid w:val="00274EF8"/>
    <w:rsid w:val="00280F4A"/>
    <w:rsid w:val="002936D4"/>
    <w:rsid w:val="002A1714"/>
    <w:rsid w:val="002C34E7"/>
    <w:rsid w:val="002D11D4"/>
    <w:rsid w:val="002F06A4"/>
    <w:rsid w:val="003010CE"/>
    <w:rsid w:val="00302170"/>
    <w:rsid w:val="00326093"/>
    <w:rsid w:val="003415AD"/>
    <w:rsid w:val="00361FDC"/>
    <w:rsid w:val="00393F6B"/>
    <w:rsid w:val="003A356A"/>
    <w:rsid w:val="003B38FD"/>
    <w:rsid w:val="003C3585"/>
    <w:rsid w:val="003C3F13"/>
    <w:rsid w:val="00412AD3"/>
    <w:rsid w:val="00415495"/>
    <w:rsid w:val="00422818"/>
    <w:rsid w:val="00425865"/>
    <w:rsid w:val="004313C5"/>
    <w:rsid w:val="00456359"/>
    <w:rsid w:val="0047458E"/>
    <w:rsid w:val="004E193D"/>
    <w:rsid w:val="004E1C60"/>
    <w:rsid w:val="004E35F3"/>
    <w:rsid w:val="004E7052"/>
    <w:rsid w:val="005030B7"/>
    <w:rsid w:val="00507311"/>
    <w:rsid w:val="005218A0"/>
    <w:rsid w:val="00521D34"/>
    <w:rsid w:val="005274F4"/>
    <w:rsid w:val="00540DC3"/>
    <w:rsid w:val="005558F1"/>
    <w:rsid w:val="00593DE6"/>
    <w:rsid w:val="005A1CBF"/>
    <w:rsid w:val="005A6D18"/>
    <w:rsid w:val="005B04DB"/>
    <w:rsid w:val="005C0AF4"/>
    <w:rsid w:val="005C1829"/>
    <w:rsid w:val="005C1867"/>
    <w:rsid w:val="005D3B48"/>
    <w:rsid w:val="005E13F5"/>
    <w:rsid w:val="005E5129"/>
    <w:rsid w:val="005F4A2A"/>
    <w:rsid w:val="006002AD"/>
    <w:rsid w:val="00614E30"/>
    <w:rsid w:val="00620A65"/>
    <w:rsid w:val="00630FF6"/>
    <w:rsid w:val="00631FDE"/>
    <w:rsid w:val="00643AD8"/>
    <w:rsid w:val="00671D70"/>
    <w:rsid w:val="00693886"/>
    <w:rsid w:val="006A2FD6"/>
    <w:rsid w:val="006A6610"/>
    <w:rsid w:val="006A7A4C"/>
    <w:rsid w:val="006B6A92"/>
    <w:rsid w:val="006C74DB"/>
    <w:rsid w:val="006E19EE"/>
    <w:rsid w:val="006F2A83"/>
    <w:rsid w:val="006F5921"/>
    <w:rsid w:val="006F5C4F"/>
    <w:rsid w:val="00706EAC"/>
    <w:rsid w:val="0071212C"/>
    <w:rsid w:val="007138DF"/>
    <w:rsid w:val="0073266A"/>
    <w:rsid w:val="00740C2C"/>
    <w:rsid w:val="00743DB8"/>
    <w:rsid w:val="00753897"/>
    <w:rsid w:val="007701CF"/>
    <w:rsid w:val="0078067C"/>
    <w:rsid w:val="007A0233"/>
    <w:rsid w:val="007C61D9"/>
    <w:rsid w:val="007D37A4"/>
    <w:rsid w:val="007E3AA2"/>
    <w:rsid w:val="007E52AD"/>
    <w:rsid w:val="007F0EE4"/>
    <w:rsid w:val="00816D87"/>
    <w:rsid w:val="00824714"/>
    <w:rsid w:val="00832B86"/>
    <w:rsid w:val="0083419C"/>
    <w:rsid w:val="00881ACD"/>
    <w:rsid w:val="00886652"/>
    <w:rsid w:val="008879D1"/>
    <w:rsid w:val="008D43CE"/>
    <w:rsid w:val="00913925"/>
    <w:rsid w:val="00916B15"/>
    <w:rsid w:val="0092689E"/>
    <w:rsid w:val="00931C7C"/>
    <w:rsid w:val="00933005"/>
    <w:rsid w:val="00943698"/>
    <w:rsid w:val="00944939"/>
    <w:rsid w:val="00947868"/>
    <w:rsid w:val="00955FC1"/>
    <w:rsid w:val="00964631"/>
    <w:rsid w:val="0097191F"/>
    <w:rsid w:val="0097709C"/>
    <w:rsid w:val="009A52C4"/>
    <w:rsid w:val="009B3BC6"/>
    <w:rsid w:val="009D6145"/>
    <w:rsid w:val="009E365B"/>
    <w:rsid w:val="009E5550"/>
    <w:rsid w:val="009F12B3"/>
    <w:rsid w:val="009F1CDC"/>
    <w:rsid w:val="009F7D7C"/>
    <w:rsid w:val="00A126C1"/>
    <w:rsid w:val="00A214D6"/>
    <w:rsid w:val="00A24C37"/>
    <w:rsid w:val="00A3070D"/>
    <w:rsid w:val="00A308A4"/>
    <w:rsid w:val="00A322E6"/>
    <w:rsid w:val="00A4115D"/>
    <w:rsid w:val="00A51B39"/>
    <w:rsid w:val="00A54749"/>
    <w:rsid w:val="00A5515A"/>
    <w:rsid w:val="00A55D51"/>
    <w:rsid w:val="00A55EB9"/>
    <w:rsid w:val="00A56142"/>
    <w:rsid w:val="00A56965"/>
    <w:rsid w:val="00A618B8"/>
    <w:rsid w:val="00A71A54"/>
    <w:rsid w:val="00A71E8D"/>
    <w:rsid w:val="00A72CC9"/>
    <w:rsid w:val="00A86A09"/>
    <w:rsid w:val="00A86B1D"/>
    <w:rsid w:val="00AB2FB8"/>
    <w:rsid w:val="00AC6B00"/>
    <w:rsid w:val="00AC78AD"/>
    <w:rsid w:val="00AD412E"/>
    <w:rsid w:val="00AD62F7"/>
    <w:rsid w:val="00B002EC"/>
    <w:rsid w:val="00B14E58"/>
    <w:rsid w:val="00B17AE5"/>
    <w:rsid w:val="00B50D11"/>
    <w:rsid w:val="00B70D75"/>
    <w:rsid w:val="00B77287"/>
    <w:rsid w:val="00B834A6"/>
    <w:rsid w:val="00B86DD8"/>
    <w:rsid w:val="00BA0057"/>
    <w:rsid w:val="00BA1A9E"/>
    <w:rsid w:val="00BB1E84"/>
    <w:rsid w:val="00BB2049"/>
    <w:rsid w:val="00BC267F"/>
    <w:rsid w:val="00BD2D34"/>
    <w:rsid w:val="00BD3F3F"/>
    <w:rsid w:val="00BE02EC"/>
    <w:rsid w:val="00C03405"/>
    <w:rsid w:val="00C27EBF"/>
    <w:rsid w:val="00C326C4"/>
    <w:rsid w:val="00C33524"/>
    <w:rsid w:val="00C4679F"/>
    <w:rsid w:val="00C56052"/>
    <w:rsid w:val="00C66DAF"/>
    <w:rsid w:val="00C73681"/>
    <w:rsid w:val="00C754C9"/>
    <w:rsid w:val="00C8658C"/>
    <w:rsid w:val="00C92645"/>
    <w:rsid w:val="00C930D0"/>
    <w:rsid w:val="00C935B2"/>
    <w:rsid w:val="00C9458E"/>
    <w:rsid w:val="00CA4D9E"/>
    <w:rsid w:val="00CC0F70"/>
    <w:rsid w:val="00CC1EE6"/>
    <w:rsid w:val="00CE2527"/>
    <w:rsid w:val="00CF3C2A"/>
    <w:rsid w:val="00CF63BB"/>
    <w:rsid w:val="00D01656"/>
    <w:rsid w:val="00D403C6"/>
    <w:rsid w:val="00D43EFA"/>
    <w:rsid w:val="00D63855"/>
    <w:rsid w:val="00D7725B"/>
    <w:rsid w:val="00D900E3"/>
    <w:rsid w:val="00D92CF5"/>
    <w:rsid w:val="00DE6F46"/>
    <w:rsid w:val="00DF2A35"/>
    <w:rsid w:val="00E00FAC"/>
    <w:rsid w:val="00E16C25"/>
    <w:rsid w:val="00E34E86"/>
    <w:rsid w:val="00E35B5A"/>
    <w:rsid w:val="00E403F8"/>
    <w:rsid w:val="00E50C28"/>
    <w:rsid w:val="00E75C15"/>
    <w:rsid w:val="00E75DF8"/>
    <w:rsid w:val="00E81D8B"/>
    <w:rsid w:val="00E91689"/>
    <w:rsid w:val="00E94A50"/>
    <w:rsid w:val="00EA4E9E"/>
    <w:rsid w:val="00EA6FBC"/>
    <w:rsid w:val="00EB1E6C"/>
    <w:rsid w:val="00ED2214"/>
    <w:rsid w:val="00EE429E"/>
    <w:rsid w:val="00EE43BE"/>
    <w:rsid w:val="00EF1893"/>
    <w:rsid w:val="00F035F0"/>
    <w:rsid w:val="00F25D00"/>
    <w:rsid w:val="00F264FD"/>
    <w:rsid w:val="00F26528"/>
    <w:rsid w:val="00F338A7"/>
    <w:rsid w:val="00F34121"/>
    <w:rsid w:val="00F41D38"/>
    <w:rsid w:val="00F501C5"/>
    <w:rsid w:val="00F80CC5"/>
    <w:rsid w:val="00F85755"/>
    <w:rsid w:val="00F8699D"/>
    <w:rsid w:val="00F91EEC"/>
    <w:rsid w:val="00FA050B"/>
    <w:rsid w:val="00FE3B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520B5-9970-4F8B-89E9-26F9C66E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2"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C66DAF"/>
    <w:pPr>
      <w:spacing w:after="0" w:line="300" w:lineRule="atLeast"/>
    </w:pPr>
    <w:rPr>
      <w:sz w:val="24"/>
    </w:rPr>
  </w:style>
  <w:style w:type="paragraph" w:styleId="Rubrik1">
    <w:name w:val="heading 1"/>
    <w:basedOn w:val="Normal"/>
    <w:link w:val="Rubrik1Char"/>
    <w:uiPriority w:val="9"/>
    <w:qFormat/>
    <w:rsid w:val="00E75C15"/>
    <w:pPr>
      <w:keepNext/>
      <w:keepLines/>
      <w:spacing w:line="204" w:lineRule="auto"/>
      <w:outlineLvl w:val="0"/>
    </w:pPr>
    <w:rPr>
      <w:rFonts w:ascii="Stockholm Type Bold" w:eastAsiaTheme="majorEastAsia" w:hAnsi="Stockholm Type Bold" w:cstheme="majorBidi"/>
      <w:color w:val="000000" w:themeColor="text1"/>
      <w:sz w:val="40"/>
      <w:szCs w:val="32"/>
    </w:rPr>
  </w:style>
  <w:style w:type="paragraph" w:styleId="Rubrik2">
    <w:name w:val="heading 2"/>
    <w:basedOn w:val="Normal"/>
    <w:next w:val="Normal"/>
    <w:link w:val="Rubrik2Char"/>
    <w:uiPriority w:val="2"/>
    <w:qFormat/>
    <w:rsid w:val="00CF3C2A"/>
    <w:pPr>
      <w:keepNext/>
      <w:keepLines/>
      <w:spacing w:line="204" w:lineRule="auto"/>
      <w:outlineLvl w:val="1"/>
    </w:pPr>
    <w:rPr>
      <w:rFonts w:ascii="Stockholm Type Bold" w:eastAsiaTheme="majorEastAsia" w:hAnsi="Stockholm Type Bold" w:cstheme="majorBidi"/>
      <w:b/>
      <w:color w:val="000000" w:themeColor="text1"/>
      <w:sz w:val="30"/>
      <w:szCs w:val="26"/>
    </w:rPr>
  </w:style>
  <w:style w:type="paragraph" w:styleId="Rubrik3">
    <w:name w:val="heading 3"/>
    <w:basedOn w:val="Normal"/>
    <w:next w:val="Normal"/>
    <w:link w:val="Rubrik3Char"/>
    <w:uiPriority w:val="2"/>
    <w:qFormat/>
    <w:rsid w:val="00E75C15"/>
    <w:pPr>
      <w:keepNext/>
      <w:keepLines/>
      <w:spacing w:line="240" w:lineRule="atLeast"/>
      <w:outlineLvl w:val="2"/>
    </w:pPr>
    <w:rPr>
      <w:rFonts w:ascii="Stockholm Type Regular" w:eastAsiaTheme="majorEastAsia" w:hAnsi="Stockholm Type Regular" w:cstheme="majorBidi"/>
      <w:color w:val="000000" w:themeColor="text1"/>
      <w:szCs w:val="24"/>
    </w:rPr>
  </w:style>
  <w:style w:type="paragraph" w:styleId="Rubrik4">
    <w:name w:val="heading 4"/>
    <w:basedOn w:val="Normal"/>
    <w:next w:val="Normal"/>
    <w:link w:val="Rubrik4Char"/>
    <w:uiPriority w:val="9"/>
    <w:semiHidden/>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semiHidden/>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rsid w:val="006A6610"/>
    <w:pPr>
      <w:spacing w:before="160" w:line="204" w:lineRule="auto"/>
      <w:contextualSpacing/>
    </w:pPr>
    <w:rPr>
      <w:rFonts w:ascii="Stockholm Type Bold" w:eastAsiaTheme="majorEastAsia" w:hAnsi="Stockholm Type Bold" w:cstheme="majorBidi"/>
      <w:b/>
      <w:spacing w:val="-10"/>
      <w:kern w:val="28"/>
      <w:sz w:val="40"/>
      <w:szCs w:val="56"/>
    </w:rPr>
  </w:style>
  <w:style w:type="character" w:customStyle="1" w:styleId="RubrikChar">
    <w:name w:val="Rubrik Char"/>
    <w:basedOn w:val="Standardstycketeckensnitt"/>
    <w:link w:val="Rubrik"/>
    <w:rsid w:val="006A6610"/>
    <w:rPr>
      <w:rFonts w:ascii="Stockholm Type Bold" w:eastAsiaTheme="majorEastAsia" w:hAnsi="Stockholm Type Bold" w:cstheme="majorBidi"/>
      <w:b/>
      <w:spacing w:val="-10"/>
      <w:kern w:val="28"/>
      <w:sz w:val="40"/>
      <w:szCs w:val="56"/>
    </w:rPr>
  </w:style>
  <w:style w:type="paragraph" w:styleId="Underrubrik">
    <w:name w:val="Subtitle"/>
    <w:basedOn w:val="Normal"/>
    <w:next w:val="Normal"/>
    <w:link w:val="UnderrubrikChar"/>
    <w:qFormat/>
    <w:rsid w:val="006A6610"/>
    <w:pPr>
      <w:numPr>
        <w:ilvl w:val="1"/>
      </w:numPr>
      <w:spacing w:line="204" w:lineRule="auto"/>
      <w:jc w:val="center"/>
    </w:pPr>
    <w:rPr>
      <w:rFonts w:ascii="Stockholm Type Regular" w:eastAsiaTheme="minorEastAsia" w:hAnsi="Stockholm Type Regular"/>
      <w:color w:val="000000" w:themeColor="text1"/>
      <w:sz w:val="40"/>
    </w:rPr>
  </w:style>
  <w:style w:type="character" w:customStyle="1" w:styleId="UnderrubrikChar">
    <w:name w:val="Underrubrik Char"/>
    <w:basedOn w:val="Standardstycketeckensnitt"/>
    <w:link w:val="Underrubrik"/>
    <w:rsid w:val="006A6610"/>
    <w:rPr>
      <w:rFonts w:ascii="Stockholm Type Regular" w:eastAsiaTheme="minorEastAsia" w:hAnsi="Stockholm Type Regular"/>
      <w:color w:val="000000" w:themeColor="text1"/>
      <w:sz w:val="40"/>
    </w:rPr>
  </w:style>
  <w:style w:type="character" w:customStyle="1" w:styleId="Rubrik1Char">
    <w:name w:val="Rubrik 1 Char"/>
    <w:basedOn w:val="Standardstycketeckensnitt"/>
    <w:link w:val="Rubrik1"/>
    <w:uiPriority w:val="9"/>
    <w:rsid w:val="00E75C15"/>
    <w:rPr>
      <w:rFonts w:ascii="Stockholm Type Bold" w:eastAsiaTheme="majorEastAsia" w:hAnsi="Stockholm Type Bold" w:cstheme="majorBidi"/>
      <w:color w:val="000000" w:themeColor="text1"/>
      <w:sz w:val="40"/>
      <w:szCs w:val="32"/>
    </w:rPr>
  </w:style>
  <w:style w:type="character" w:customStyle="1" w:styleId="Rubrik2Char">
    <w:name w:val="Rubrik 2 Char"/>
    <w:basedOn w:val="Standardstycketeckensnitt"/>
    <w:link w:val="Rubrik2"/>
    <w:uiPriority w:val="2"/>
    <w:rsid w:val="00CF3C2A"/>
    <w:rPr>
      <w:rFonts w:ascii="Stockholm Type Bold" w:eastAsiaTheme="majorEastAsia" w:hAnsi="Stockholm Type Bold" w:cstheme="majorBidi"/>
      <w:b/>
      <w:color w:val="000000" w:themeColor="text1"/>
      <w:sz w:val="30"/>
      <w:szCs w:val="26"/>
    </w:rPr>
  </w:style>
  <w:style w:type="character" w:customStyle="1" w:styleId="Rubrik3Char">
    <w:name w:val="Rubrik 3 Char"/>
    <w:basedOn w:val="Standardstycketeckensnitt"/>
    <w:link w:val="Rubrik3"/>
    <w:uiPriority w:val="2"/>
    <w:rsid w:val="00E75C15"/>
    <w:rPr>
      <w:rFonts w:ascii="Stockholm Type Regular" w:eastAsiaTheme="majorEastAsia" w:hAnsi="Stockholm Type Regular" w:cstheme="majorBidi"/>
      <w:color w:val="000000" w:themeColor="text1"/>
      <w:sz w:val="24"/>
      <w:szCs w:val="24"/>
    </w:rPr>
  </w:style>
  <w:style w:type="character" w:customStyle="1" w:styleId="Rubrik4Char">
    <w:name w:val="Rubrik 4 Char"/>
    <w:basedOn w:val="Standardstycketeckensnitt"/>
    <w:link w:val="Rubrik4"/>
    <w:uiPriority w:val="9"/>
    <w:semiHidden/>
    <w:rsid w:val="00BD3F3F"/>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semiHidden/>
    <w:rsid w:val="00BD3F3F"/>
    <w:rPr>
      <w:rFonts w:asciiTheme="majorHAnsi" w:eastAsiaTheme="majorEastAsia" w:hAnsiTheme="majorHAnsi" w:cstheme="majorBidi"/>
      <w:i/>
      <w:color w:val="000000" w:themeColor="text1"/>
    </w:rPr>
  </w:style>
  <w:style w:type="paragraph" w:styleId="Sidhuvud">
    <w:name w:val="header"/>
    <w:basedOn w:val="Normal"/>
    <w:link w:val="SidhuvudChar"/>
    <w:uiPriority w:val="99"/>
    <w:semiHidden/>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semiHidden/>
    <w:rsid w:val="00AC78AD"/>
    <w:rPr>
      <w:rFonts w:asciiTheme="majorHAnsi" w:hAnsiTheme="majorHAnsi"/>
      <w:sz w:val="20"/>
    </w:rPr>
  </w:style>
  <w:style w:type="paragraph" w:styleId="Sidfot">
    <w:name w:val="footer"/>
    <w:basedOn w:val="Normal"/>
    <w:link w:val="SidfotChar"/>
    <w:uiPriority w:val="99"/>
    <w:semiHidden/>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semiHidden/>
    <w:rsid w:val="00AC78AD"/>
    <w:rPr>
      <w:rFonts w:asciiTheme="majorHAnsi" w:hAnsiTheme="majorHAnsi"/>
      <w:sz w:val="15"/>
    </w:rPr>
  </w:style>
  <w:style w:type="table" w:styleId="Tabellrutnt">
    <w:name w:val="Table Grid"/>
    <w:basedOn w:val="Normaltabell"/>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BD3F3F"/>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qFormat/>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FC8" w:themeColor="hyperlink"/>
      <w:u w:val="single"/>
    </w:rPr>
  </w:style>
  <w:style w:type="paragraph" w:styleId="Punktlista">
    <w:name w:val="List Bullet"/>
    <w:basedOn w:val="Normal"/>
    <w:uiPriority w:val="11"/>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semiHidden/>
    <w:rsid w:val="00671D70"/>
    <w:pPr>
      <w:numPr>
        <w:ilvl w:val="3"/>
        <w:numId w:val="7"/>
      </w:numPr>
      <w:spacing w:after="40"/>
      <w:contextualSpacing/>
    </w:pPr>
  </w:style>
  <w:style w:type="paragraph" w:styleId="Punktlista5">
    <w:name w:val="List Bullet 5"/>
    <w:basedOn w:val="Normal"/>
    <w:uiPriority w:val="11"/>
    <w:semiHidden/>
    <w:rsid w:val="00671D70"/>
    <w:pPr>
      <w:numPr>
        <w:ilvl w:val="4"/>
        <w:numId w:val="12"/>
      </w:numPr>
      <w:spacing w:after="40"/>
      <w:contextualSpacing/>
    </w:pPr>
  </w:style>
  <w:style w:type="paragraph" w:styleId="Numreradlista">
    <w:name w:val="List Number"/>
    <w:basedOn w:val="Normal"/>
    <w:uiPriority w:val="12"/>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semiHidden/>
    <w:rsid w:val="00F80CC5"/>
    <w:pPr>
      <w:ind w:left="227"/>
    </w:pPr>
  </w:style>
  <w:style w:type="paragraph" w:customStyle="1" w:styleId="Rubrik1mednumrering">
    <w:name w:val="Rubrik 1 med numrering"/>
    <w:basedOn w:val="Rubrik1"/>
    <w:next w:val="Normal"/>
    <w:uiPriority w:val="10"/>
    <w:semiHidden/>
    <w:rsid w:val="00361FDC"/>
    <w:pPr>
      <w:numPr>
        <w:numId w:val="13"/>
      </w:numPr>
    </w:pPr>
  </w:style>
  <w:style w:type="paragraph" w:customStyle="1" w:styleId="Rubrik2mednumrering">
    <w:name w:val="Rubrik 2 med numrering"/>
    <w:basedOn w:val="Rubrik2"/>
    <w:next w:val="Normal"/>
    <w:uiPriority w:val="10"/>
    <w:semiHidden/>
    <w:rsid w:val="00361FDC"/>
    <w:pPr>
      <w:numPr>
        <w:ilvl w:val="1"/>
        <w:numId w:val="13"/>
      </w:numPr>
    </w:pPr>
  </w:style>
  <w:style w:type="paragraph" w:customStyle="1" w:styleId="Rubrik3mednumrering">
    <w:name w:val="Rubrik 3 med numrering"/>
    <w:basedOn w:val="Rubrik3"/>
    <w:uiPriority w:val="10"/>
    <w:semiHidden/>
    <w:rsid w:val="00361FDC"/>
    <w:pPr>
      <w:numPr>
        <w:ilvl w:val="2"/>
        <w:numId w:val="13"/>
      </w:numPr>
    </w:pPr>
  </w:style>
  <w:style w:type="paragraph" w:customStyle="1" w:styleId="Rubrik4mednumrering">
    <w:name w:val="Rubrik 4 med numrering"/>
    <w:basedOn w:val="Rubrik4"/>
    <w:next w:val="Normal"/>
    <w:uiPriority w:val="10"/>
    <w:semiHidden/>
    <w:rsid w:val="00361FDC"/>
    <w:pPr>
      <w:numPr>
        <w:ilvl w:val="3"/>
        <w:numId w:val="13"/>
      </w:numPr>
    </w:pPr>
  </w:style>
  <w:style w:type="paragraph" w:customStyle="1" w:styleId="Rubrik5mednumrering">
    <w:name w:val="Rubrik 5 med numrering"/>
    <w:basedOn w:val="Rubrik5"/>
    <w:next w:val="Normal"/>
    <w:uiPriority w:val="10"/>
    <w:semiHidden/>
    <w:rsid w:val="00361FDC"/>
    <w:pPr>
      <w:numPr>
        <w:ilvl w:val="4"/>
        <w:numId w:val="13"/>
      </w:numPr>
    </w:pPr>
  </w:style>
  <w:style w:type="character" w:styleId="Sidnummer">
    <w:name w:val="page number"/>
    <w:basedOn w:val="Standardstycketeckensnitt"/>
    <w:uiPriority w:val="99"/>
    <w:semiHidden/>
    <w:rsid w:val="00CA4D9E"/>
    <w:rPr>
      <w:rFonts w:asciiTheme="majorHAnsi" w:hAnsiTheme="majorHAnsi"/>
      <w:sz w:val="20"/>
    </w:r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Ingress">
    <w:name w:val="Ingress"/>
    <w:basedOn w:val="Normal"/>
    <w:uiPriority w:val="3"/>
    <w:qFormat/>
    <w:rsid w:val="00BD3F3F"/>
    <w:pPr>
      <w:ind w:right="624"/>
    </w:pPr>
    <w:rPr>
      <w:rFonts w:ascii="Stockholm Type Regular" w:hAnsi="Stockholm Type Regular"/>
    </w:rPr>
  </w:style>
  <w:style w:type="paragraph" w:customStyle="1" w:styleId="Textruta">
    <w:name w:val="Textruta"/>
    <w:basedOn w:val="Normal"/>
    <w:uiPriority w:val="5"/>
    <w:qFormat/>
    <w:rsid w:val="006F5921"/>
    <w:pPr>
      <w:ind w:right="624"/>
    </w:pPr>
    <w:rPr>
      <w:rFonts w:ascii="Stockholm Type Regular" w:hAnsi="Stockholm Type Regula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rt.stockholm/om-stockholms-stad/priser-och-utmarkelser/priser/st-julianpris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art.stockholm/om-stockholms-stad/priser-och-utmarkelser/priser/st-julianpris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60992\appdata\local\sthlm_mallar\mallar\stockholms%20stad\02%20Kommunikationsmallar\Folder\Folder%204-sidig%20stor%20bil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89DB4229B4B898ABC31CE902507F8"/>
        <w:category>
          <w:name w:val="Allmänt"/>
          <w:gallery w:val="placeholder"/>
        </w:category>
        <w:types>
          <w:type w:val="bbPlcHdr"/>
        </w:types>
        <w:behaviors>
          <w:behavior w:val="content"/>
        </w:behaviors>
        <w:guid w:val="{FFA81F8F-489A-457A-A6CE-A8C33361D27F}"/>
      </w:docPartPr>
      <w:docPartBody>
        <w:p w:rsidR="009C517F" w:rsidRDefault="009C517F">
          <w:pPr>
            <w:pStyle w:val="E3689DB4229B4B898ABC31CE902507F8"/>
          </w:pPr>
          <w:r w:rsidRPr="006C28B6">
            <w:rPr>
              <w:rStyle w:val="Platshllartext"/>
            </w:rPr>
            <w:t>Click or tap here to enter text.</w:t>
          </w:r>
        </w:p>
      </w:docPartBody>
    </w:docPart>
    <w:docPart>
      <w:docPartPr>
        <w:name w:val="C475AA34655F48158841867B82C37C3D"/>
        <w:category>
          <w:name w:val="Allmänt"/>
          <w:gallery w:val="placeholder"/>
        </w:category>
        <w:types>
          <w:type w:val="bbPlcHdr"/>
        </w:types>
        <w:behaviors>
          <w:behavior w:val="content"/>
        </w:behaviors>
        <w:guid w:val="{B12513DA-B36E-4352-9535-7F0D1B79033E}"/>
      </w:docPartPr>
      <w:docPartBody>
        <w:p w:rsidR="009C517F" w:rsidRDefault="009C517F">
          <w:pPr>
            <w:pStyle w:val="C475AA34655F48158841867B82C37C3D"/>
          </w:pPr>
          <w:r w:rsidRPr="007D237D">
            <w:rPr>
              <w:rStyle w:val="Platshllartext"/>
            </w:rPr>
            <w:t>Klicka här för att ange text.</w:t>
          </w:r>
        </w:p>
      </w:docPartBody>
    </w:docPart>
    <w:docPart>
      <w:docPartPr>
        <w:name w:val="89AF7A57013346DEB2BC0180319373D8"/>
        <w:category>
          <w:name w:val="Allmänt"/>
          <w:gallery w:val="placeholder"/>
        </w:category>
        <w:types>
          <w:type w:val="bbPlcHdr"/>
        </w:types>
        <w:behaviors>
          <w:behavior w:val="content"/>
        </w:behaviors>
        <w:guid w:val="{6B5B171F-459C-47E3-9483-514F5B230DBA}"/>
      </w:docPartPr>
      <w:docPartBody>
        <w:p w:rsidR="009C517F" w:rsidRDefault="009C517F">
          <w:pPr>
            <w:pStyle w:val="89AF7A57013346DEB2BC0180319373D8"/>
          </w:pPr>
          <w:r w:rsidRPr="007522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7F"/>
    <w:rsid w:val="00396BAE"/>
    <w:rsid w:val="009C517F"/>
    <w:rsid w:val="00C4297B"/>
    <w:rsid w:val="00D25CFD"/>
    <w:rsid w:val="00E91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3FEC12F7C148A28814859AA2775EFE">
    <w:name w:val="903FEC12F7C148A28814859AA2775EFE"/>
  </w:style>
  <w:style w:type="paragraph" w:customStyle="1" w:styleId="E3689DB4229B4B898ABC31CE902507F8">
    <w:name w:val="E3689DB4229B4B898ABC31CE902507F8"/>
  </w:style>
  <w:style w:type="paragraph" w:customStyle="1" w:styleId="C475AA34655F48158841867B82C37C3D">
    <w:name w:val="C475AA34655F48158841867B82C37C3D"/>
  </w:style>
  <w:style w:type="paragraph" w:customStyle="1" w:styleId="89AF7A57013346DEB2BC0180319373D8">
    <w:name w:val="89AF7A57013346DEB2BC018031937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hlmLila">
      <a:dk1>
        <a:srgbClr val="000000"/>
      </a:dk1>
      <a:lt1>
        <a:srgbClr val="FFFFFF"/>
      </a:lt1>
      <a:dk2>
        <a:srgbClr val="E5006C"/>
      </a:dk2>
      <a:lt2>
        <a:srgbClr val="F3A0BA"/>
      </a:lt2>
      <a:accent1>
        <a:srgbClr val="76368C"/>
      </a:accent1>
      <a:accent2>
        <a:srgbClr val="AAD9D6"/>
      </a:accent2>
      <a:accent3>
        <a:srgbClr val="007FC8"/>
      </a:accent3>
      <a:accent4>
        <a:srgbClr val="A3C9EC"/>
      </a:accent4>
      <a:accent5>
        <a:srgbClr val="76368C"/>
      </a:accent5>
      <a:accent6>
        <a:srgbClr val="C5B4D9"/>
      </a:accent6>
      <a:hlink>
        <a:srgbClr val="007FC8"/>
      </a:hlink>
      <a:folHlink>
        <a:srgbClr val="76368C"/>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ccent Mörkgul">
      <a:srgbClr val="E29900"/>
    </a:custClr>
    <a:custClr name="Accent Mörkblå">
      <a:srgbClr val="004976"/>
    </a:custClr>
    <a:custClr name="Accent mörkrosa">
      <a:srgbClr val="890C58"/>
    </a:custClr>
    <a:custClr name="Accent Mörkgrön">
      <a:srgbClr val="00594F"/>
    </a:custClr>
    <a:custClr name="Accent mörkorange">
      <a:srgbClr val="B92F00"/>
    </a:custClr>
    <a:custClr name="Accent mörklila">
      <a:srgbClr val="470A68"/>
    </a:custClr>
    <a:custClr name="Accent mörk Svart">
      <a:srgbClr val="000000"/>
    </a:custClr>
    <a:custClr>
      <a:srgbClr val="FFFFFF"/>
    </a:custClr>
    <a:custClr>
      <a:srgbClr val="FFFFFF"/>
    </a:custClr>
    <a:custClr>
      <a:srgbClr val="FFFFFF"/>
    </a:custClr>
    <a:custClr name="Primärgul">
      <a:srgbClr val="FCBF0A"/>
    </a:custClr>
    <a:custClr name="Primärblå">
      <a:srgbClr val="007FC8"/>
    </a:custClr>
    <a:custClr name="Primärrosa">
      <a:srgbClr val="E5006C"/>
    </a:custClr>
    <a:custClr name="Primärgrön">
      <a:srgbClr val="009F94"/>
    </a:custClr>
    <a:custClr name="Primärorange">
      <a:srgbClr val="E9500E"/>
    </a:custClr>
    <a:custClr name="Primärlila">
      <a:srgbClr val="76368C"/>
    </a:custClr>
    <a:custClr name="Primär Grå">
      <a:srgbClr val="888B8D"/>
    </a:custClr>
    <a:custClr>
      <a:srgbClr val="FFFFFF"/>
    </a:custClr>
    <a:custClr>
      <a:srgbClr val="FFFFFF"/>
    </a:custClr>
    <a:custClr>
      <a:srgbClr val="FFFFFF"/>
    </a:custClr>
    <a:custClr name="Sekundär Gul">
      <a:srgbClr val="FFEAAD"/>
    </a:custClr>
    <a:custClr name="Sekundär blå">
      <a:srgbClr val="A3C9EC"/>
    </a:custClr>
    <a:custClr name="Sekundär Rosa">
      <a:srgbClr val="F3A0BA"/>
    </a:custClr>
    <a:custClr name="Sekundär grön">
      <a:srgbClr val="AAD9D6"/>
    </a:custClr>
    <a:custClr name="Sekundär Orange">
      <a:srgbClr val="F9BF9C"/>
    </a:custClr>
    <a:custClr name="Sekundär Lila">
      <a:srgbClr val="C5B4D9"/>
    </a:custClr>
    <a:custClr name="Sekundär grå">
      <a:srgbClr val="EDEAE4"/>
    </a:custClr>
    <a:custClr>
      <a:srgbClr val="FFFFFF"/>
    </a:custClr>
    <a:custClr>
      <a:srgbClr val="FFFFFF"/>
    </a:custClr>
    <a:custClr>
      <a:srgbClr val="FFFFFF"/>
    </a:custClr>
    <a:custClr name="Accent Ljusgul">
      <a:srgbClr val="FFF7E1"/>
    </a:custClr>
    <a:custClr name="Accent ljusblå">
      <a:srgbClr val="DDE9F8"/>
    </a:custClr>
    <a:custClr name="Accent ljusrosa">
      <a:srgbClr val="FCE3EB"/>
    </a:custClr>
    <a:custClr name="Accent ljusgrön">
      <a:srgbClr val="E1F1EF"/>
    </a:custClr>
    <a:custClr name="Accent ljusorange">
      <a:srgbClr val="FDE6D8"/>
    </a:custClr>
    <a:custClr name="Accent ljuslila">
      <a:srgbClr val="E8DFF0"/>
    </a:custClr>
    <a:custClr name="Accent Ljusgrå">
      <a:srgbClr val="F4F3E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4" ma:contentTypeDescription="Skapa ett nytt dokument." ma:contentTypeScope="" ma:versionID="19d4a0ac1a08494df288df3a7282ab2f">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1c39378310c2023736400e5780ff78fa"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B91D-5C16-41E5-88CC-DF1B1C26FD0D}">
  <ds:schemaRefs>
    <ds:schemaRef ds:uri="http://schemas.microsoft.com/sharepoint/v3/contenttype/forms"/>
  </ds:schemaRefs>
</ds:datastoreItem>
</file>

<file path=customXml/itemProps2.xml><?xml version="1.0" encoding="utf-8"?>
<ds:datastoreItem xmlns:ds="http://schemas.openxmlformats.org/officeDocument/2006/customXml" ds:itemID="{2964BD48-773F-4F9C-948C-F6E1B13D8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70980-F27A-441B-B391-E8E35B226559}">
  <ds:schemaRefs>
    <ds:schemaRef ds:uri="http://schemas.microsoft.com/office/2006/metadata/properties"/>
    <ds:schemaRef ds:uri="http://schemas.microsoft.com/office/infopath/2007/PartnerControls"/>
    <ds:schemaRef ds:uri="10c3a147-0d64-46aa-a281-dc97358e8373"/>
  </ds:schemaRefs>
</ds:datastoreItem>
</file>

<file path=customXml/itemProps4.xml><?xml version="1.0" encoding="utf-8"?>
<ds:datastoreItem xmlns:ds="http://schemas.openxmlformats.org/officeDocument/2006/customXml" ds:itemID="{14115900-7646-43C1-AA71-3D674855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 4-sidig stor bild.dotm</Template>
  <TotalTime>1</TotalTime>
  <Pages>2</Pages>
  <Words>157</Words>
  <Characters>836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Projektledare</vt:lpstr>
    </vt:vector>
  </TitlesOfParts>
  <Company>Stadsledningskontoret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Projektledare</dc:title>
  <dc:subject>Nominerade S:t Julianpriset</dc:subject>
  <dc:creator>Eva Stina Matilda Bowden</dc:creator>
  <cp:lastModifiedBy>Astrid Thornberg</cp:lastModifiedBy>
  <cp:revision>2</cp:revision>
  <cp:lastPrinted>2023-03-14T13:44:00Z</cp:lastPrinted>
  <dcterms:created xsi:type="dcterms:W3CDTF">2023-03-14T14:10:00Z</dcterms:created>
  <dcterms:modified xsi:type="dcterms:W3CDTF">2023-03-14T14:10:00Z</dcterms:modified>
  <cp:category>Folder 4_sidig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ärgScheman">
    <vt:lpwstr>0|3|5|7|9</vt:lpwstr>
  </property>
  <property fmtid="{D5CDD505-2E9C-101B-9397-08002B2CF9AE}" pid="3" name="AktivtFärgSchema">
    <vt:lpwstr>SthlmLila</vt:lpwstr>
  </property>
  <property fmtid="{D5CDD505-2E9C-101B-9397-08002B2CF9AE}" pid="4" name="ContentTypeId">
    <vt:lpwstr>0x010100129BBCBF21362E4099AE6C2F27C58737</vt:lpwstr>
  </property>
  <property fmtid="{D5CDD505-2E9C-101B-9397-08002B2CF9AE}" pid="5" name="Order">
    <vt:r8>7430400</vt:r8>
  </property>
  <property fmtid="{D5CDD505-2E9C-101B-9397-08002B2CF9AE}" pid="6" name="Department">
    <vt:lpwstr>Kommunikationsenheten</vt:lpwstr>
  </property>
  <property fmtid="{D5CDD505-2E9C-101B-9397-08002B2CF9AE}" pid="7" name="Email">
    <vt:lpwstr>eva.bowden@stockholm.se</vt:lpwstr>
  </property>
</Properties>
</file>