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07" w:rsidRDefault="0046048A" w:rsidP="00C60207">
      <w:r>
        <w:t>Informationsträff för ledamöter i stadens råd för funktionshinderfrågor 15 november 2023</w:t>
      </w:r>
    </w:p>
    <w:p w:rsidR="0046048A" w:rsidRDefault="0046048A" w:rsidP="00C60207"/>
    <w:p w:rsidR="0046048A" w:rsidRDefault="0046048A" w:rsidP="00FF2271">
      <w:pPr>
        <w:ind w:left="360"/>
      </w:pPr>
      <w:r>
        <w:t xml:space="preserve">Talare: </w:t>
      </w:r>
      <w:r w:rsidRPr="00FF2271">
        <w:t>Astrid Thornberg, funktionshindersombudsman</w:t>
      </w:r>
      <w:r>
        <w:t xml:space="preserve"> och </w:t>
      </w:r>
      <w:r w:rsidRPr="00FF2271">
        <w:rPr>
          <w:rFonts w:eastAsiaTheme="minorEastAsia"/>
        </w:rPr>
        <w:t>Christina Jedestav, controller</w:t>
      </w:r>
    </w:p>
    <w:p w:rsidR="0046048A" w:rsidRDefault="0046048A" w:rsidP="00FF2271"/>
    <w:p w:rsidR="007912F2" w:rsidRDefault="007912F2" w:rsidP="00FF2271">
      <w:pPr>
        <w:ind w:left="360"/>
      </w:pPr>
      <w:r>
        <w:t xml:space="preserve">Kvällens program </w:t>
      </w:r>
    </w:p>
    <w:p w:rsidR="007912F2" w:rsidRPr="007912F2" w:rsidRDefault="007912F2" w:rsidP="00FF2271">
      <w:pPr>
        <w:ind w:left="360"/>
      </w:pPr>
      <w:r w:rsidRPr="00FF2271">
        <w:rPr>
          <w:rFonts w:eastAsiaTheme="minorEastAsia"/>
          <w:b/>
          <w:bCs/>
        </w:rPr>
        <w:t>18.00</w:t>
      </w:r>
      <w:r w:rsidRPr="00FF2271">
        <w:rPr>
          <w:rFonts w:eastAsiaTheme="minorEastAsia"/>
          <w:b/>
          <w:bCs/>
        </w:rPr>
        <w:tab/>
        <w:t xml:space="preserve">Inledning </w:t>
      </w:r>
    </w:p>
    <w:p w:rsidR="007912F2" w:rsidRPr="007912F2" w:rsidRDefault="007912F2" w:rsidP="00FF2271">
      <w:pPr>
        <w:ind w:left="1800"/>
      </w:pPr>
      <w:r w:rsidRPr="00FF2271">
        <w:rPr>
          <w:rFonts w:eastAsiaTheme="minorEastAsia"/>
        </w:rPr>
        <w:t xml:space="preserve">Uppdraget som ombudsman  </w:t>
      </w:r>
    </w:p>
    <w:p w:rsidR="007912F2" w:rsidRPr="007912F2" w:rsidRDefault="007912F2" w:rsidP="00FF2271">
      <w:pPr>
        <w:ind w:left="1800"/>
      </w:pPr>
      <w:r w:rsidRPr="00FF2271">
        <w:rPr>
          <w:rFonts w:eastAsiaTheme="minorEastAsia"/>
        </w:rPr>
        <w:t xml:space="preserve">Ett par informationspunkter </w:t>
      </w:r>
    </w:p>
    <w:p w:rsidR="007912F2" w:rsidRPr="007912F2" w:rsidRDefault="007912F2" w:rsidP="00FF2271">
      <w:pPr>
        <w:ind w:left="1800"/>
      </w:pPr>
      <w:r w:rsidRPr="00FF2271">
        <w:rPr>
          <w:rFonts w:eastAsiaTheme="minorEastAsia"/>
          <w:b/>
          <w:bCs/>
        </w:rPr>
        <w:t xml:space="preserve">Stadens organisation, styrning och majoritetens förslag till budget 2024 -2026, </w:t>
      </w:r>
    </w:p>
    <w:p w:rsidR="007912F2" w:rsidRPr="007912F2" w:rsidRDefault="007912F2" w:rsidP="00FF2271">
      <w:pPr>
        <w:ind w:left="360"/>
      </w:pPr>
      <w:r w:rsidRPr="00FF2271">
        <w:rPr>
          <w:rFonts w:eastAsiaTheme="minorEastAsia"/>
        </w:rPr>
        <w:t>18.45</w:t>
      </w:r>
      <w:r w:rsidRPr="00FF2271">
        <w:rPr>
          <w:rFonts w:eastAsiaTheme="minorEastAsia"/>
        </w:rPr>
        <w:tab/>
        <w:t xml:space="preserve">Paus </w:t>
      </w:r>
    </w:p>
    <w:p w:rsidR="007912F2" w:rsidRPr="007912F2" w:rsidRDefault="007912F2" w:rsidP="00FF2271">
      <w:pPr>
        <w:ind w:left="360"/>
      </w:pPr>
      <w:r w:rsidRPr="00FF2271">
        <w:rPr>
          <w:rFonts w:eastAsiaTheme="minorEastAsia"/>
        </w:rPr>
        <w:t>19:00</w:t>
      </w:r>
      <w:r w:rsidRPr="00FF2271">
        <w:rPr>
          <w:rFonts w:eastAsiaTheme="minorEastAsia"/>
        </w:rPr>
        <w:tab/>
      </w:r>
      <w:r w:rsidRPr="00FF2271">
        <w:rPr>
          <w:rFonts w:eastAsiaTheme="minorEastAsia"/>
          <w:b/>
          <w:bCs/>
        </w:rPr>
        <w:t>Fortsättning - Stadens uppföljning, indikatorer och aktiviteter</w:t>
      </w:r>
    </w:p>
    <w:p w:rsidR="007912F2" w:rsidRPr="007912F2" w:rsidRDefault="007912F2" w:rsidP="00FF2271">
      <w:pPr>
        <w:ind w:left="1800"/>
      </w:pPr>
      <w:r w:rsidRPr="00FF2271">
        <w:rPr>
          <w:rFonts w:eastAsiaTheme="minorEastAsia"/>
        </w:rPr>
        <w:t>Tid för att fylla i utvärdering</w:t>
      </w:r>
      <w:r w:rsidRPr="00FF2271">
        <w:rPr>
          <w:rFonts w:eastAsiaTheme="minorEastAsia"/>
          <w:b/>
          <w:bCs/>
        </w:rPr>
        <w:tab/>
      </w:r>
      <w:r w:rsidRPr="00FF2271">
        <w:rPr>
          <w:rFonts w:eastAsiaTheme="minorEastAsia"/>
        </w:rPr>
        <w:tab/>
      </w:r>
    </w:p>
    <w:p w:rsidR="007912F2" w:rsidRPr="007912F2" w:rsidRDefault="007912F2" w:rsidP="00FF2271">
      <w:pPr>
        <w:ind w:left="360"/>
      </w:pPr>
      <w:r w:rsidRPr="00FF2271">
        <w:rPr>
          <w:rFonts w:eastAsiaTheme="minorEastAsia"/>
        </w:rPr>
        <w:t xml:space="preserve">20:00 </w:t>
      </w:r>
      <w:r w:rsidRPr="00FF2271">
        <w:rPr>
          <w:rFonts w:eastAsiaTheme="minorEastAsia"/>
        </w:rPr>
        <w:tab/>
        <w:t xml:space="preserve">Avslut  </w:t>
      </w:r>
    </w:p>
    <w:p w:rsidR="007912F2" w:rsidRDefault="007912F2" w:rsidP="00FF2271"/>
    <w:p w:rsidR="007912F2" w:rsidRDefault="007912F2" w:rsidP="00FF2271"/>
    <w:p w:rsidR="007912F2" w:rsidRPr="00FF2271" w:rsidRDefault="007912F2" w:rsidP="00FF2271">
      <w:pPr>
        <w:ind w:left="360"/>
        <w:rPr>
          <w:b/>
          <w:bCs/>
        </w:rPr>
      </w:pPr>
      <w:r w:rsidRPr="00FF2271">
        <w:rPr>
          <w:b/>
          <w:bCs/>
        </w:rPr>
        <w:t xml:space="preserve">Uppdraget som </w:t>
      </w:r>
      <w:r w:rsidRPr="00FF2271">
        <w:rPr>
          <w:rFonts w:eastAsiaTheme="majorEastAsia"/>
          <w:b/>
          <w:bCs/>
        </w:rPr>
        <w:t>Stockholms stads Funktionshindersombudsman</w:t>
      </w:r>
    </w:p>
    <w:p w:rsidR="007912F2" w:rsidRPr="007912F2" w:rsidRDefault="0046048A" w:rsidP="00FF2271">
      <w:pPr>
        <w:ind w:left="360"/>
      </w:pPr>
      <w:r w:rsidRPr="0046048A">
        <w:t xml:space="preserve"> </w:t>
      </w:r>
      <w:r w:rsidR="007912F2" w:rsidRPr="007912F2">
        <w:rPr>
          <w:i/>
          <w:iCs/>
        </w:rPr>
        <w:t>Driva på och stödja arbetet för jämlika levnadsvillkor, tillgänglighet och full delaktighet i samhället för personer med funktionsnedsättning, inom Stockholms stad med utgångspunkt i FN konventionen om rättigheter för personer med funktionsnedsättning. (ur instruktion för Stockholms stads funktionshindersombudsman)</w:t>
      </w:r>
    </w:p>
    <w:p w:rsidR="00000000" w:rsidRPr="007912F2" w:rsidRDefault="00F252FF" w:rsidP="00FF2271">
      <w:pPr>
        <w:ind w:left="360"/>
      </w:pPr>
      <w:r w:rsidRPr="007912F2">
        <w:t>Informera, vara rådgivande och omvärldsbevaka</w:t>
      </w:r>
    </w:p>
    <w:p w:rsidR="00000000" w:rsidRPr="007912F2" w:rsidRDefault="00F252FF" w:rsidP="00FF2271">
      <w:pPr>
        <w:ind w:left="360"/>
      </w:pPr>
      <w:r w:rsidRPr="007912F2">
        <w:t>Samverka med nämnder och bolag, stadens råd, myndigheter och organisatione</w:t>
      </w:r>
      <w:r w:rsidRPr="007912F2">
        <w:t xml:space="preserve">r </w:t>
      </w:r>
    </w:p>
    <w:p w:rsidR="00000000" w:rsidRPr="007912F2" w:rsidRDefault="00F252FF" w:rsidP="00FF2271">
      <w:pPr>
        <w:ind w:left="360"/>
      </w:pPr>
      <w:r w:rsidRPr="007912F2">
        <w:t xml:space="preserve">Öka kunskapen och uppmärksamma att funktionshindersperspektivet används </w:t>
      </w:r>
    </w:p>
    <w:p w:rsidR="00000000" w:rsidRPr="007912F2" w:rsidRDefault="00F252FF" w:rsidP="00FF2271">
      <w:pPr>
        <w:ind w:left="360"/>
      </w:pPr>
      <w:r w:rsidRPr="007912F2">
        <w:t>Rapportera till kommunfullmäktige</w:t>
      </w:r>
    </w:p>
    <w:p w:rsidR="00000000" w:rsidRDefault="00F252FF" w:rsidP="00FF2271">
      <w:pPr>
        <w:ind w:left="360"/>
      </w:pPr>
      <w:r w:rsidRPr="007912F2">
        <w:t>Handlägger inte enskilda ärenden och överprövar inte beslut</w:t>
      </w:r>
      <w:r w:rsidR="007912F2">
        <w:t>.</w:t>
      </w:r>
    </w:p>
    <w:p w:rsidR="007912F2" w:rsidRDefault="007912F2" w:rsidP="00FF2271"/>
    <w:p w:rsidR="007912F2" w:rsidRDefault="007912F2" w:rsidP="00FF2271">
      <w:pPr>
        <w:ind w:left="360"/>
      </w:pPr>
      <w:r>
        <w:t>Närmaste kollegor är Lina Lundström som är barnombudsman och Margareta Ericson som är äldreombudsman.</w:t>
      </w:r>
    </w:p>
    <w:p w:rsidR="007912F2" w:rsidRDefault="007912F2" w:rsidP="00FF2271"/>
    <w:p w:rsidR="007912F2" w:rsidRDefault="007912F2" w:rsidP="00FF2271"/>
    <w:p w:rsidR="007912F2" w:rsidRDefault="007912F2" w:rsidP="00FF2271">
      <w:pPr>
        <w:ind w:left="360"/>
      </w:pPr>
      <w:r>
        <w:t>Kortare informationspunkter:</w:t>
      </w:r>
    </w:p>
    <w:p w:rsidR="00000000" w:rsidRPr="007912F2" w:rsidRDefault="00F252FF" w:rsidP="00FF2271">
      <w:pPr>
        <w:ind w:left="360"/>
      </w:pPr>
      <w:r w:rsidRPr="007912F2">
        <w:t xml:space="preserve">Förslag till nytt program – remiss till och med 12 december </w:t>
      </w:r>
    </w:p>
    <w:p w:rsidR="007912F2" w:rsidRDefault="007912F2" w:rsidP="00FF2271">
      <w:pPr>
        <w:ind w:left="1080"/>
      </w:pPr>
      <w:r w:rsidRPr="00FF2271">
        <w:rPr>
          <w:rFonts w:eastAsiaTheme="minorEastAsia"/>
        </w:rPr>
        <w:t>Tillämpningsanvisningar tas fram nu</w:t>
      </w:r>
    </w:p>
    <w:p w:rsidR="007912F2" w:rsidRPr="007912F2" w:rsidRDefault="007912F2" w:rsidP="00FF2271"/>
    <w:p w:rsidR="00000000" w:rsidRPr="007912F2" w:rsidRDefault="00F252FF" w:rsidP="00FF2271">
      <w:pPr>
        <w:ind w:left="360"/>
      </w:pPr>
      <w:r w:rsidRPr="007912F2">
        <w:t>Ersättning för förlorad arbetsinkomst för ledamöter</w:t>
      </w:r>
    </w:p>
    <w:p w:rsidR="007912F2" w:rsidRDefault="007912F2" w:rsidP="00FF2271">
      <w:pPr>
        <w:ind w:left="1080"/>
      </w:pPr>
      <w:r w:rsidRPr="00FF2271">
        <w:rPr>
          <w:rFonts w:eastAsiaTheme="minorEastAsia"/>
        </w:rPr>
        <w:t>Ersättningen ska motsvara faktiskt förlust av arbe</w:t>
      </w:r>
      <w:r>
        <w:t xml:space="preserve">tsinkomst och att den sökande </w:t>
      </w:r>
      <w:r w:rsidRPr="00FF2271">
        <w:rPr>
          <w:rFonts w:eastAsiaTheme="minorEastAsia"/>
        </w:rPr>
        <w:t xml:space="preserve">måste kunna visa upp lönespecifikation eller </w:t>
      </w:r>
      <w:r>
        <w:t xml:space="preserve">intyg från arbetsgivaren där </w:t>
      </w:r>
      <w:r w:rsidRPr="00FF2271">
        <w:rPr>
          <w:rFonts w:eastAsiaTheme="minorEastAsia"/>
        </w:rPr>
        <w:t xml:space="preserve">löneavdraget framgår. </w:t>
      </w:r>
    </w:p>
    <w:p w:rsidR="007912F2" w:rsidRPr="007912F2" w:rsidRDefault="007912F2" w:rsidP="00FF2271"/>
    <w:p w:rsidR="00000000" w:rsidRPr="007912F2" w:rsidRDefault="00F252FF" w:rsidP="00FF2271">
      <w:pPr>
        <w:ind w:left="360"/>
      </w:pPr>
      <w:r w:rsidRPr="007912F2">
        <w:t xml:space="preserve">Dialoger kopplat till råden genomförda under hösten och Vägledningen revideras av en arbetsgrupp </w:t>
      </w:r>
    </w:p>
    <w:p w:rsidR="007912F2" w:rsidRDefault="007912F2" w:rsidP="00FF2271"/>
    <w:p w:rsidR="007912F2" w:rsidRDefault="007912F2" w:rsidP="00FF2271"/>
    <w:p w:rsidR="007912F2" w:rsidRDefault="007912F2" w:rsidP="00FF2271"/>
    <w:p w:rsidR="007912F2" w:rsidRPr="007912F2" w:rsidRDefault="007912F2" w:rsidP="00FF2271">
      <w:pPr>
        <w:ind w:left="360"/>
      </w:pPr>
      <w:r w:rsidRPr="00FF2271">
        <w:rPr>
          <w:rFonts w:eastAsiaTheme="minorEastAsia"/>
          <w:b/>
          <w:bCs/>
        </w:rPr>
        <w:t>Stockholms stads politiska organisation</w:t>
      </w:r>
    </w:p>
    <w:p w:rsidR="007912F2" w:rsidRDefault="007912F2" w:rsidP="00FF2271">
      <w:pPr>
        <w:ind w:left="360"/>
      </w:pPr>
      <w:r>
        <w:lastRenderedPageBreak/>
        <w:t xml:space="preserve">Styrande i staden är Kommunfullmäktige. </w:t>
      </w:r>
      <w:r w:rsidRPr="00FF2271">
        <w:t>Kommunfullmäktiga fattar beslut som rör hela staden. Besluten konkretiseras av politiskt sammansatta nämnder och styrelser som i sin tur fattar beslut som rör deras specifika verksamheter. </w:t>
      </w:r>
    </w:p>
    <w:p w:rsidR="00E57028" w:rsidRDefault="00E57028" w:rsidP="00FF2271"/>
    <w:p w:rsidR="00E57028" w:rsidRDefault="00E57028" w:rsidP="00FF2271">
      <w:pPr>
        <w:ind w:left="360"/>
      </w:pPr>
      <w:r>
        <w:t xml:space="preserve">Idag styrs staden av en röd majoritet med Karin </w:t>
      </w:r>
      <w:proofErr w:type="spellStart"/>
      <w:r>
        <w:t>Wanngård</w:t>
      </w:r>
      <w:proofErr w:type="spellEnd"/>
      <w:r>
        <w:t xml:space="preserve"> som finansborgarråd. I opposition finner vi moderaterna och liberalerna.</w:t>
      </w:r>
    </w:p>
    <w:p w:rsidR="00E57028" w:rsidRDefault="00E57028" w:rsidP="00FF2271"/>
    <w:p w:rsidR="00E57028" w:rsidRDefault="00E57028" w:rsidP="00FF2271">
      <w:pPr>
        <w:ind w:left="360"/>
      </w:pPr>
      <w:r>
        <w:t xml:space="preserve">Stadsledningskontoret </w:t>
      </w:r>
    </w:p>
    <w:p w:rsidR="00E57028" w:rsidRPr="00E57028" w:rsidRDefault="00E57028" w:rsidP="00FF2271">
      <w:pPr>
        <w:ind w:left="360"/>
      </w:pPr>
      <w:r w:rsidRPr="00FF2271">
        <w:rPr>
          <w:rFonts w:eastAsiaTheme="minorEastAsia"/>
        </w:rPr>
        <w:t>Kontorets arbete leds av stadsdirektören och tre biträdande stadsdirektörer som alla är politiskt tillsatta.  Inga av kontorets övriga tjänstemän politiskt tillsatta.</w:t>
      </w:r>
    </w:p>
    <w:p w:rsidR="00E57028" w:rsidRPr="00E57028" w:rsidRDefault="00E57028" w:rsidP="00FF2271">
      <w:pPr>
        <w:ind w:left="360"/>
      </w:pPr>
      <w:r w:rsidRPr="00FF2271">
        <w:rPr>
          <w:rFonts w:eastAsiaTheme="minorEastAsia"/>
        </w:rPr>
        <w:t>Stadsledningskontoret utför även sekretariatsuppgifter åt kommunfullmäktige och kommunstyrelsen samt svarar för registratur och arkiv.</w:t>
      </w:r>
    </w:p>
    <w:p w:rsidR="00E57028" w:rsidRDefault="00E57028" w:rsidP="00FF2271"/>
    <w:p w:rsidR="00E57028" w:rsidRDefault="00E57028" w:rsidP="00FF2271"/>
    <w:p w:rsidR="00E57028" w:rsidRDefault="00E57028" w:rsidP="00FF2271">
      <w:pPr>
        <w:ind w:left="360"/>
      </w:pPr>
      <w:r>
        <w:t>I staden finns i dag elva stadsdelsförvaltningar:</w:t>
      </w:r>
    </w:p>
    <w:p w:rsidR="00000000" w:rsidRPr="00A2057F" w:rsidRDefault="00F252FF" w:rsidP="00FF2271">
      <w:pPr>
        <w:ind w:left="360"/>
      </w:pPr>
      <w:r w:rsidRPr="00A2057F">
        <w:rPr>
          <w:b/>
          <w:bCs/>
        </w:rPr>
        <w:t>Bromma</w:t>
      </w:r>
    </w:p>
    <w:p w:rsidR="00000000" w:rsidRPr="00A2057F" w:rsidRDefault="00F252FF" w:rsidP="00FF2271">
      <w:pPr>
        <w:ind w:left="360"/>
      </w:pPr>
      <w:r w:rsidRPr="00A2057F">
        <w:rPr>
          <w:b/>
          <w:bCs/>
        </w:rPr>
        <w:t>Enskede-Årsta-</w:t>
      </w:r>
      <w:proofErr w:type="spellStart"/>
      <w:r w:rsidRPr="00A2057F">
        <w:rPr>
          <w:b/>
          <w:bCs/>
        </w:rPr>
        <w:t>Vantör</w:t>
      </w:r>
      <w:proofErr w:type="spellEnd"/>
    </w:p>
    <w:p w:rsidR="00000000" w:rsidRPr="00A2057F" w:rsidRDefault="00F252FF" w:rsidP="00FF2271">
      <w:pPr>
        <w:ind w:left="360"/>
      </w:pPr>
      <w:r w:rsidRPr="00A2057F">
        <w:rPr>
          <w:b/>
          <w:bCs/>
        </w:rPr>
        <w:t>Farsta</w:t>
      </w:r>
    </w:p>
    <w:p w:rsidR="00000000" w:rsidRPr="00A2057F" w:rsidRDefault="00F252FF" w:rsidP="00FF2271">
      <w:pPr>
        <w:ind w:left="360"/>
      </w:pPr>
      <w:r w:rsidRPr="00A2057F">
        <w:rPr>
          <w:b/>
          <w:bCs/>
        </w:rPr>
        <w:t>Hägersten-Älvsjö</w:t>
      </w:r>
    </w:p>
    <w:p w:rsidR="00000000" w:rsidRPr="00A2057F" w:rsidRDefault="00F252FF" w:rsidP="00FF2271">
      <w:pPr>
        <w:ind w:left="360"/>
      </w:pPr>
      <w:r w:rsidRPr="00A2057F">
        <w:rPr>
          <w:b/>
          <w:bCs/>
        </w:rPr>
        <w:t>Hässelby-Vällingby</w:t>
      </w:r>
    </w:p>
    <w:p w:rsidR="00000000" w:rsidRPr="00A2057F" w:rsidRDefault="00F252FF" w:rsidP="00FF2271">
      <w:pPr>
        <w:ind w:left="360"/>
      </w:pPr>
      <w:r w:rsidRPr="00A2057F">
        <w:rPr>
          <w:b/>
          <w:bCs/>
        </w:rPr>
        <w:t>Järva</w:t>
      </w:r>
    </w:p>
    <w:p w:rsidR="00000000" w:rsidRPr="00A2057F" w:rsidRDefault="00F252FF" w:rsidP="00FF2271">
      <w:pPr>
        <w:ind w:left="360"/>
      </w:pPr>
      <w:r w:rsidRPr="00A2057F">
        <w:rPr>
          <w:b/>
          <w:bCs/>
        </w:rPr>
        <w:t>Kungsholmen</w:t>
      </w:r>
    </w:p>
    <w:p w:rsidR="00000000" w:rsidRPr="00A2057F" w:rsidRDefault="00F252FF" w:rsidP="00FF2271">
      <w:pPr>
        <w:ind w:left="360"/>
      </w:pPr>
      <w:r w:rsidRPr="00A2057F">
        <w:rPr>
          <w:b/>
          <w:bCs/>
        </w:rPr>
        <w:t>Norra innerst</w:t>
      </w:r>
      <w:r w:rsidRPr="00A2057F">
        <w:rPr>
          <w:b/>
          <w:bCs/>
        </w:rPr>
        <w:t>aden</w:t>
      </w:r>
    </w:p>
    <w:p w:rsidR="00000000" w:rsidRPr="00A2057F" w:rsidRDefault="00F252FF" w:rsidP="00FF2271">
      <w:pPr>
        <w:ind w:left="360"/>
      </w:pPr>
      <w:r w:rsidRPr="00A2057F">
        <w:rPr>
          <w:b/>
          <w:bCs/>
        </w:rPr>
        <w:t>Skarpnäck</w:t>
      </w:r>
    </w:p>
    <w:p w:rsidR="00000000" w:rsidRPr="00A2057F" w:rsidRDefault="00F252FF" w:rsidP="00FF2271">
      <w:pPr>
        <w:ind w:left="360"/>
      </w:pPr>
      <w:r w:rsidRPr="00A2057F">
        <w:rPr>
          <w:b/>
          <w:bCs/>
        </w:rPr>
        <w:t>Skärholmen</w:t>
      </w:r>
    </w:p>
    <w:p w:rsidR="00000000" w:rsidRPr="00A2057F" w:rsidRDefault="00F252FF" w:rsidP="00FF2271">
      <w:pPr>
        <w:ind w:left="360"/>
      </w:pPr>
      <w:r w:rsidRPr="00A2057F">
        <w:rPr>
          <w:b/>
          <w:bCs/>
        </w:rPr>
        <w:t>Södermalm</w:t>
      </w:r>
    </w:p>
    <w:p w:rsidR="00E57028" w:rsidRDefault="00E57028" w:rsidP="00FF2271"/>
    <w:p w:rsidR="00A2057F" w:rsidRPr="00A2057F" w:rsidRDefault="00A2057F" w:rsidP="00FF2271">
      <w:pPr>
        <w:ind w:left="360"/>
      </w:pPr>
      <w:r w:rsidRPr="00FF2271">
        <w:rPr>
          <w:rFonts w:eastAsiaTheme="minorEastAsia"/>
          <w:b/>
          <w:bCs/>
        </w:rPr>
        <w:t>Stadsdelsförvaltningarna</w:t>
      </w:r>
      <w:r w:rsidRPr="00FF2271">
        <w:rPr>
          <w:rFonts w:eastAsiaTheme="minorEastAsia"/>
        </w:rPr>
        <w:t xml:space="preserve"> har hand om kommunal service och omsorg för dem som bor i stadsdelen.</w:t>
      </w:r>
    </w:p>
    <w:p w:rsidR="00A2057F" w:rsidRDefault="00A2057F" w:rsidP="00FF2271"/>
    <w:p w:rsidR="00A2057F" w:rsidRPr="00A2057F" w:rsidRDefault="00A2057F" w:rsidP="00FF2271">
      <w:pPr>
        <w:ind w:left="360"/>
      </w:pPr>
      <w:r w:rsidRPr="00FF2271">
        <w:rPr>
          <w:rFonts w:eastAsiaTheme="minorEastAsia"/>
          <w:b/>
          <w:bCs/>
        </w:rPr>
        <w:t xml:space="preserve">Fackförvaltningarna </w:t>
      </w:r>
      <w:r w:rsidRPr="00FF2271">
        <w:rPr>
          <w:rFonts w:eastAsiaTheme="minorEastAsia"/>
        </w:rPr>
        <w:t xml:space="preserve">sköter verksamheter som omfattar hela staden, till exempel skola, idrott, miljö, bibliotek, gatuskötsel och stadsplanering. </w:t>
      </w:r>
    </w:p>
    <w:p w:rsidR="00A2057F" w:rsidRDefault="00A2057F" w:rsidP="00FF2271"/>
    <w:p w:rsidR="00A2057F" w:rsidRPr="00A2057F" w:rsidRDefault="00A2057F" w:rsidP="00FF2271">
      <w:pPr>
        <w:ind w:left="360"/>
      </w:pPr>
      <w:r w:rsidRPr="00FF2271">
        <w:rPr>
          <w:rFonts w:eastAsiaTheme="minorEastAsia"/>
        </w:rPr>
        <w:t xml:space="preserve">Viss verksamhet drivs i bolagsform. Bolagen arbetar inom områden som är till nytta för kommunens invånare, bland annat bostäder, vatten- och avloppshantering, parkeringsverksamhet, kultur och turistinformation. </w:t>
      </w:r>
    </w:p>
    <w:p w:rsidR="00A2057F" w:rsidRDefault="00A2057F" w:rsidP="00FF2271"/>
    <w:p w:rsidR="00A2057F" w:rsidRDefault="00A2057F" w:rsidP="00FF2271">
      <w:pPr>
        <w:ind w:left="360"/>
      </w:pPr>
      <w:r w:rsidRPr="00FF2271">
        <w:rPr>
          <w:b/>
          <w:bCs/>
        </w:rPr>
        <w:t>En öppen och demokratisk stad -</w:t>
      </w:r>
      <w:r w:rsidRPr="00FF2271">
        <w:rPr>
          <w:rFonts w:eastAsiaTheme="majorEastAsia"/>
        </w:rPr>
        <w:t>Budgetförslag 2024</w:t>
      </w:r>
    </w:p>
    <w:p w:rsidR="00A2057F" w:rsidRPr="00A2057F" w:rsidRDefault="00A2057F" w:rsidP="00FF2271">
      <w:pPr>
        <w:ind w:left="360"/>
      </w:pPr>
      <w:r w:rsidRPr="00FF2271">
        <w:rPr>
          <w:rFonts w:eastAsiaTheme="minorEastAsia"/>
          <w:b/>
          <w:bCs/>
        </w:rPr>
        <w:t xml:space="preserve">Budgeten innehåller beslut om: </w:t>
      </w:r>
    </w:p>
    <w:p w:rsidR="00000000" w:rsidRPr="00A2057F" w:rsidRDefault="00F252FF" w:rsidP="00FF2271">
      <w:pPr>
        <w:ind w:left="360"/>
      </w:pPr>
      <w:r w:rsidRPr="00A2057F">
        <w:t>Mål och politisk viljeinriktning (</w:t>
      </w:r>
      <w:r w:rsidRPr="00A2057F">
        <w:t>tre inriktningsmål och 16 verksamhetsområdesmål)</w:t>
      </w:r>
    </w:p>
    <w:p w:rsidR="00000000" w:rsidRPr="00A2057F" w:rsidRDefault="00F252FF" w:rsidP="00FF2271">
      <w:pPr>
        <w:ind w:left="360"/>
      </w:pPr>
      <w:r w:rsidRPr="00A2057F">
        <w:t xml:space="preserve">Direktiv till alla nämnder och styrelser </w:t>
      </w:r>
    </w:p>
    <w:p w:rsidR="00000000" w:rsidRPr="00A2057F" w:rsidRDefault="00F252FF" w:rsidP="00FF2271">
      <w:pPr>
        <w:ind w:left="360"/>
      </w:pPr>
      <w:r w:rsidRPr="00A2057F">
        <w:t>Nämndernas uppdrag, indikatorer, aktiviteter</w:t>
      </w:r>
    </w:p>
    <w:p w:rsidR="00000000" w:rsidRPr="00A2057F" w:rsidRDefault="00F252FF" w:rsidP="00FF2271">
      <w:pPr>
        <w:ind w:left="360"/>
      </w:pPr>
      <w:r w:rsidRPr="00A2057F">
        <w:t>Bolagens uppdrag, ägardirektiv, indikatorer</w:t>
      </w:r>
    </w:p>
    <w:p w:rsidR="00000000" w:rsidRPr="00A2057F" w:rsidRDefault="00F252FF" w:rsidP="00FF2271">
      <w:pPr>
        <w:ind w:left="360"/>
      </w:pPr>
      <w:r w:rsidRPr="00A2057F">
        <w:t>Resurstilldelning</w:t>
      </w:r>
    </w:p>
    <w:p w:rsidR="00000000" w:rsidRPr="00A2057F" w:rsidRDefault="00F252FF" w:rsidP="00FF2271">
      <w:pPr>
        <w:ind w:left="360"/>
      </w:pPr>
      <w:proofErr w:type="spellStart"/>
      <w:r w:rsidRPr="00A2057F">
        <w:t>Pengbelopp</w:t>
      </w:r>
      <w:proofErr w:type="spellEnd"/>
      <w:r w:rsidRPr="00A2057F">
        <w:t>, schabloner, ersättningsnivåer, avgifter</w:t>
      </w:r>
    </w:p>
    <w:p w:rsidR="00000000" w:rsidRPr="00A2057F" w:rsidRDefault="00F252FF" w:rsidP="00FF2271">
      <w:pPr>
        <w:ind w:left="360"/>
      </w:pPr>
      <w:r w:rsidRPr="00A2057F">
        <w:t>Stadsövergripande styrdokument</w:t>
      </w:r>
    </w:p>
    <w:p w:rsidR="00A2057F" w:rsidRDefault="00A2057F" w:rsidP="00FF2271"/>
    <w:p w:rsidR="00A2057F" w:rsidRDefault="00A2057F" w:rsidP="00FF2271">
      <w:pPr>
        <w:ind w:left="360"/>
      </w:pPr>
      <w:r>
        <w:t>Stadens medel fördelas mellan olika områden. För 2024 har det avsatts 5,3 miljarder för stöd och service för personer med funktionsnedsättning.</w:t>
      </w:r>
    </w:p>
    <w:p w:rsidR="00A2057F" w:rsidRDefault="00A2057F" w:rsidP="00FF2271"/>
    <w:p w:rsidR="00A2057F" w:rsidRDefault="00A2057F" w:rsidP="00FF2271"/>
    <w:p w:rsidR="00A2057F" w:rsidRDefault="00A2057F" w:rsidP="00FF2271">
      <w:pPr>
        <w:ind w:left="360"/>
      </w:pPr>
      <w:r w:rsidRPr="00FF2271">
        <w:rPr>
          <w:rFonts w:eastAsiaTheme="minorEastAsia"/>
        </w:rPr>
        <w:t>Budget 2024 med fokus på tillgänglighet och delaktighet för personer med funktionsnedsättning</w:t>
      </w:r>
    </w:p>
    <w:p w:rsidR="00A2057F" w:rsidRDefault="00A2057F" w:rsidP="00FF2271"/>
    <w:p w:rsidR="00A2057F" w:rsidRDefault="00A2057F" w:rsidP="00FF2271">
      <w:pPr>
        <w:ind w:left="360"/>
      </w:pPr>
      <w:r>
        <w:t>Ur inledningen av budget:</w:t>
      </w:r>
    </w:p>
    <w:p w:rsidR="00A2057F" w:rsidRPr="00A2057F" w:rsidRDefault="00A2057F" w:rsidP="00FF2271">
      <w:pPr>
        <w:ind w:left="360"/>
      </w:pPr>
      <w:r w:rsidRPr="00FF2271">
        <w:rPr>
          <w:rFonts w:eastAsiaTheme="minorEastAsia"/>
        </w:rPr>
        <w:t xml:space="preserve">Stockholm ska vara en stad där alla behövs och där alla kan delta. </w:t>
      </w:r>
      <w:r w:rsidRPr="00FF2271">
        <w:rPr>
          <w:rFonts w:eastAsiaTheme="minorEastAsia"/>
        </w:rPr>
        <w:br/>
        <w:t>Personer med funktionsnedsättning ska kunna vara fullt delaktiga i alla delar i samhället.</w:t>
      </w:r>
    </w:p>
    <w:p w:rsidR="00A2057F" w:rsidRDefault="00A2057F" w:rsidP="00FF2271">
      <w:pPr>
        <w:ind w:left="360"/>
      </w:pPr>
      <w:r w:rsidRPr="00FF2271">
        <w:rPr>
          <w:rFonts w:eastAsiaTheme="minorEastAsia"/>
        </w:rPr>
        <w:t>Staden ska intensifiera arbetet med</w:t>
      </w:r>
      <w:r w:rsidRPr="00FF2271">
        <w:rPr>
          <w:rFonts w:eastAsiaTheme="minorEastAsia"/>
          <w:i/>
          <w:iCs/>
        </w:rPr>
        <w:t xml:space="preserve"> tillgänglighetsanpassningar </w:t>
      </w:r>
      <w:r w:rsidRPr="00FF2271">
        <w:rPr>
          <w:rFonts w:eastAsiaTheme="minorEastAsia"/>
        </w:rPr>
        <w:t xml:space="preserve">i alla delar av stadsmiljön och ett </w:t>
      </w:r>
      <w:r w:rsidRPr="00FF2271">
        <w:rPr>
          <w:rFonts w:eastAsiaTheme="minorEastAsia"/>
          <w:i/>
          <w:iCs/>
        </w:rPr>
        <w:t>funktionshinderperspektiv</w:t>
      </w:r>
      <w:r w:rsidRPr="00FF2271">
        <w:rPr>
          <w:rFonts w:eastAsiaTheme="minorEastAsia"/>
        </w:rPr>
        <w:t xml:space="preserve"> ska integreras i alla stadens verksamheter</w:t>
      </w:r>
      <w:r w:rsidRPr="00FF2271">
        <w:rPr>
          <w:rFonts w:eastAsiaTheme="minorEastAsia"/>
        </w:rPr>
        <w:br/>
      </w:r>
    </w:p>
    <w:p w:rsidR="00A2057F" w:rsidRPr="00A2057F" w:rsidRDefault="00A2057F" w:rsidP="00FF2271">
      <w:pPr>
        <w:ind w:left="360"/>
      </w:pPr>
      <w:r>
        <w:t>Funktionshinderperspektivet är e</w:t>
      </w:r>
      <w:r w:rsidRPr="00FF2271">
        <w:rPr>
          <w:rFonts w:eastAsiaTheme="minorEastAsia"/>
        </w:rPr>
        <w:t>n modell för att förverkliga funktionshinderspolitiken på alla nivåer i samhället och efterleva FN-konventionen om rättigheter för personer med funktionsnedsättning.</w:t>
      </w:r>
      <w:r>
        <w:t xml:space="preserve"> </w:t>
      </w:r>
      <w:r w:rsidRPr="00FF2271">
        <w:rPr>
          <w:rFonts w:eastAsiaTheme="minorEastAsia"/>
        </w:rPr>
        <w:t>För att nå det nationella målet ska genomförandet av funktionshinders-politiken inriktas mot fyra områden.</w:t>
      </w:r>
    </w:p>
    <w:p w:rsidR="00A2057F" w:rsidRDefault="00A2057F" w:rsidP="00FF2271"/>
    <w:p w:rsidR="00000000" w:rsidRPr="00A2057F" w:rsidRDefault="00F252FF" w:rsidP="00FF2271">
      <w:pPr>
        <w:ind w:left="360"/>
      </w:pPr>
      <w:r w:rsidRPr="00A2057F">
        <w:t>Gör rätt från början med universell utformning</w:t>
      </w:r>
    </w:p>
    <w:p w:rsidR="00000000" w:rsidRPr="00A2057F" w:rsidRDefault="00F252FF" w:rsidP="00FF2271">
      <w:pPr>
        <w:ind w:left="360"/>
      </w:pPr>
      <w:r w:rsidRPr="00A2057F">
        <w:t>Åtgärda befintliga brister i befintliga miljöer,</w:t>
      </w:r>
    </w:p>
    <w:p w:rsidR="00000000" w:rsidRPr="00A2057F" w:rsidRDefault="00F252FF" w:rsidP="00FF2271">
      <w:pPr>
        <w:ind w:left="360"/>
      </w:pPr>
      <w:r w:rsidRPr="00A2057F">
        <w:t>Komplettera med individuella stöd och lösningar när det behövs samt,</w:t>
      </w:r>
    </w:p>
    <w:p w:rsidR="00000000" w:rsidRPr="00A2057F" w:rsidRDefault="00F252FF" w:rsidP="00FF2271">
      <w:pPr>
        <w:ind w:left="360"/>
      </w:pPr>
      <w:r w:rsidRPr="00A2057F">
        <w:t>Förebygga och förhindra diskriminering genom åtgärder</w:t>
      </w:r>
    </w:p>
    <w:p w:rsidR="00A2057F" w:rsidRDefault="00A2057F" w:rsidP="00FF2271"/>
    <w:p w:rsidR="00FF2271" w:rsidRPr="00FF2271" w:rsidRDefault="00FF2271" w:rsidP="00FF2271">
      <w:pPr>
        <w:ind w:left="360"/>
        <w:rPr>
          <w:bCs/>
        </w:rPr>
      </w:pPr>
      <w:r w:rsidRPr="00FF2271">
        <w:rPr>
          <w:bCs/>
        </w:rPr>
        <w:t>I s</w:t>
      </w:r>
      <w:r w:rsidR="00A2057F" w:rsidRPr="00FF2271">
        <w:rPr>
          <w:rFonts w:eastAsiaTheme="majorEastAsia"/>
          <w:bCs/>
        </w:rPr>
        <w:t>tyrdokumentet program för tillgänglighet och delaktighet</w:t>
      </w:r>
      <w:r w:rsidRPr="00FF2271">
        <w:rPr>
          <w:bCs/>
        </w:rPr>
        <w:t xml:space="preserve"> framgår att:</w:t>
      </w:r>
    </w:p>
    <w:p w:rsidR="00FF2271" w:rsidRPr="00FF2271" w:rsidRDefault="00FF2271" w:rsidP="00FF2271">
      <w:pPr>
        <w:ind w:left="360"/>
        <w:rPr>
          <w:bCs/>
        </w:rPr>
      </w:pPr>
      <w:r w:rsidRPr="00FF2271">
        <w:rPr>
          <w:rFonts w:eastAsiaTheme="minorEastAsia"/>
          <w:bCs/>
        </w:rPr>
        <w:t xml:space="preserve">Stockholm är en stad som är tillgänglig för alla, oavsett funktionsförmåga, där personer med funktionsnedsättning kan vara fullt delaktiga i samhällslivet, utan att diskrimineras. </w:t>
      </w:r>
    </w:p>
    <w:p w:rsidR="00FF2271" w:rsidRPr="00FF2271" w:rsidRDefault="00FF2271" w:rsidP="00FF2271">
      <w:pPr>
        <w:ind w:left="360"/>
        <w:rPr>
          <w:bCs/>
        </w:rPr>
      </w:pPr>
      <w:r w:rsidRPr="00FF2271">
        <w:rPr>
          <w:rFonts w:eastAsiaTheme="minorEastAsia"/>
          <w:bCs/>
        </w:rPr>
        <w:t xml:space="preserve">I arbetet med programmets fokusområden använda funktionshindersperspektivet och identifiera, förebygga och undanröja hinder för full delaktighet i samhället. </w:t>
      </w:r>
    </w:p>
    <w:p w:rsidR="00FF2271" w:rsidRPr="00A2057F" w:rsidRDefault="00FF2271" w:rsidP="00FF2271">
      <w:pPr>
        <w:rPr>
          <w:bCs/>
        </w:rPr>
      </w:pPr>
    </w:p>
    <w:p w:rsidR="00A2057F" w:rsidRDefault="00FF2271" w:rsidP="00FF2271">
      <w:pPr>
        <w:ind w:left="360"/>
      </w:pPr>
      <w:r>
        <w:t>Nu texter ur förslag till budget för 2024-2026</w:t>
      </w:r>
    </w:p>
    <w:p w:rsidR="00FF2271" w:rsidRDefault="00FF2271" w:rsidP="00FF2271"/>
    <w:p w:rsidR="00FF2271" w:rsidRPr="00FF2271" w:rsidRDefault="00FF2271" w:rsidP="00FF2271">
      <w:pPr>
        <w:ind w:left="360"/>
        <w:rPr>
          <w:b/>
          <w:bCs/>
        </w:rPr>
      </w:pPr>
      <w:r w:rsidRPr="00FF2271">
        <w:rPr>
          <w:b/>
          <w:bCs/>
        </w:rPr>
        <w:t xml:space="preserve">Direktiv för samtliga nämnder </w:t>
      </w:r>
      <w:r w:rsidRPr="00FF2271">
        <w:rPr>
          <w:rFonts w:eastAsia="MS PGothic"/>
          <w:b/>
          <w:bCs/>
        </w:rPr>
        <w:t>och bolagsstyrelser</w:t>
      </w:r>
    </w:p>
    <w:p w:rsidR="00FF2271" w:rsidRPr="00FF2271" w:rsidRDefault="00FF2271" w:rsidP="00FF2271">
      <w:pPr>
        <w:ind w:left="360"/>
      </w:pPr>
      <w:r w:rsidRPr="00FF2271">
        <w:rPr>
          <w:rFonts w:eastAsiaTheme="minorEastAsia"/>
          <w:bCs/>
        </w:rPr>
        <w:t xml:space="preserve">Utifrån analys av lokala förutsättningar vidta åtgärder </w:t>
      </w:r>
      <w:r w:rsidRPr="00FF2271">
        <w:rPr>
          <w:rFonts w:eastAsiaTheme="minorEastAsia"/>
        </w:rPr>
        <w:t xml:space="preserve">för att minska skillnader i levnadsvillkor och </w:t>
      </w:r>
      <w:r w:rsidRPr="00FF2271">
        <w:rPr>
          <w:rFonts w:eastAsiaTheme="minorEastAsia"/>
          <w:bCs/>
        </w:rPr>
        <w:t xml:space="preserve">aktivt arbeta </w:t>
      </w:r>
      <w:r w:rsidRPr="00FF2271">
        <w:rPr>
          <w:rFonts w:eastAsiaTheme="minorEastAsia"/>
        </w:rPr>
        <w:t>för en jämlik tillgång till välfärd och service över hela staden.</w:t>
      </w:r>
    </w:p>
    <w:p w:rsidR="00FF2271" w:rsidRPr="00FF2271" w:rsidRDefault="00FF2271" w:rsidP="00FF2271">
      <w:pPr>
        <w:ind w:left="360"/>
      </w:pPr>
      <w:r w:rsidRPr="00FF2271">
        <w:rPr>
          <w:rFonts w:eastAsiaTheme="minorEastAsia"/>
          <w:bCs/>
        </w:rPr>
        <w:t>Intensifiera arbetet med att förvekliga de mänskliga rättigheterna</w:t>
      </w:r>
      <w:r w:rsidRPr="00FF2271">
        <w:rPr>
          <w:rFonts w:eastAsiaTheme="minorEastAsia"/>
        </w:rPr>
        <w:t>, ex</w:t>
      </w:r>
      <w:r>
        <w:t xml:space="preserve">empelvis genom ett systematiskt </w:t>
      </w:r>
      <w:r w:rsidRPr="00FF2271">
        <w:t>arbete</w:t>
      </w:r>
      <w:r w:rsidRPr="00FF2271">
        <w:rPr>
          <w:rFonts w:eastAsiaTheme="minorEastAsia"/>
        </w:rPr>
        <w:t xml:space="preserve"> mot diskriminering, ett barnrättsperspektiv i beslutsfattande.</w:t>
      </w:r>
    </w:p>
    <w:p w:rsidR="00FF2271" w:rsidRDefault="00FF2271" w:rsidP="00FF2271">
      <w:pPr>
        <w:ind w:left="360"/>
      </w:pPr>
      <w:r w:rsidRPr="00FF2271">
        <w:rPr>
          <w:rFonts w:eastAsiaTheme="minorEastAsia"/>
          <w:bCs/>
        </w:rPr>
        <w:t xml:space="preserve">Säkerställa att alla oavsett funktionsförmåga </w:t>
      </w:r>
      <w:r w:rsidRPr="00FF2271">
        <w:rPr>
          <w:rFonts w:eastAsiaTheme="minorEastAsia"/>
        </w:rPr>
        <w:t>kan vara delaktiga i samhället och ha tillgång till skydd, stöd och service på jämlika villkor.</w:t>
      </w:r>
    </w:p>
    <w:p w:rsidR="00FF2271" w:rsidRDefault="00FF2271" w:rsidP="00FF2271"/>
    <w:p w:rsidR="00FF2271" w:rsidRPr="00FF2271" w:rsidRDefault="00FF2271" w:rsidP="00FF2271">
      <w:pPr>
        <w:ind w:left="360"/>
      </w:pPr>
      <w:r w:rsidRPr="00FF2271">
        <w:t xml:space="preserve">Kommunstyrelsen </w:t>
      </w:r>
    </w:p>
    <w:p w:rsidR="00FF2271" w:rsidRPr="00FF2271" w:rsidRDefault="00FF2271" w:rsidP="00FF2271">
      <w:pPr>
        <w:ind w:left="360"/>
      </w:pPr>
      <w:r w:rsidRPr="00FF2271">
        <w:rPr>
          <w:rFonts w:eastAsia="MS PGothic"/>
          <w:bCs/>
        </w:rPr>
        <w:t>Funktionshinderperspektivet</w:t>
      </w:r>
      <w:r w:rsidRPr="00FF2271">
        <w:rPr>
          <w:rFonts w:eastAsia="MS PGothic"/>
        </w:rPr>
        <w:t xml:space="preserve"> ska beaktas i alla stadens verksamheter och med stöd av stadens funktionshindersråd lyfts frågorna in strategiskt i planeringen. </w:t>
      </w:r>
    </w:p>
    <w:p w:rsidR="00FF2271" w:rsidRPr="00FF2271" w:rsidRDefault="00FF2271" w:rsidP="00FF2271">
      <w:pPr>
        <w:ind w:left="360"/>
      </w:pPr>
      <w:r w:rsidRPr="00FF2271">
        <w:rPr>
          <w:rFonts w:eastAsia="MS PGothic"/>
        </w:rPr>
        <w:lastRenderedPageBreak/>
        <w:t xml:space="preserve">Möjligheten för personer med funktionsnedsättning att få jobb i staden ska förbättras. Med utgångspunkt i diskrimineringslagstiftningen ska kommunstyrelsen </w:t>
      </w:r>
      <w:r w:rsidRPr="00FF2271">
        <w:rPr>
          <w:rFonts w:eastAsia="MS PGothic"/>
          <w:bCs/>
        </w:rPr>
        <w:t xml:space="preserve">främja att stadens verksamheter anställer </w:t>
      </w:r>
      <w:r w:rsidRPr="00FF2271">
        <w:rPr>
          <w:rFonts w:eastAsia="MS PGothic"/>
        </w:rPr>
        <w:t xml:space="preserve">fler personer med funktionsnedsättning. </w:t>
      </w:r>
    </w:p>
    <w:p w:rsidR="00FF2271" w:rsidRPr="00FF2271" w:rsidRDefault="00FF2271" w:rsidP="00FF2271">
      <w:pPr>
        <w:ind w:left="360"/>
      </w:pPr>
      <w:r w:rsidRPr="00FF2271">
        <w:rPr>
          <w:rFonts w:eastAsia="MS PGothic"/>
        </w:rPr>
        <w:t xml:space="preserve">Kommunstyrelsens arbete med att </w:t>
      </w:r>
      <w:r w:rsidRPr="00FF2271">
        <w:rPr>
          <w:rFonts w:eastAsia="MS PGothic"/>
          <w:bCs/>
        </w:rPr>
        <w:t xml:space="preserve">se över ersättningsnivåer </w:t>
      </w:r>
      <w:r w:rsidRPr="00FF2271">
        <w:rPr>
          <w:rFonts w:eastAsia="MS PGothic"/>
        </w:rPr>
        <w:t>till LSS-boende och daglig verksamhet ska fortsätta.</w:t>
      </w:r>
    </w:p>
    <w:p w:rsidR="00FF2271" w:rsidRPr="00FF2271" w:rsidRDefault="00FF2271" w:rsidP="00FF2271">
      <w:pPr>
        <w:ind w:left="360"/>
      </w:pPr>
      <w:r w:rsidRPr="00FF2271">
        <w:rPr>
          <w:rFonts w:eastAsia="MS PGothic"/>
        </w:rPr>
        <w:t xml:space="preserve">Kommunstyrelsen ska i samarbete med idrottsnämnden, kulturnämnden, socialnämnden och stadsdelsnämnderna utreda långsiktiga behov och finansiering av </w:t>
      </w:r>
      <w:r w:rsidRPr="00FF2271">
        <w:rPr>
          <w:rFonts w:eastAsia="MS PGothic"/>
          <w:bCs/>
        </w:rPr>
        <w:t xml:space="preserve">kommunövergripande fritidsverksamheter </w:t>
      </w:r>
      <w:r w:rsidRPr="00FF2271">
        <w:rPr>
          <w:rFonts w:eastAsia="MS PGothic"/>
        </w:rPr>
        <w:t>för barn och unga med funktionsnedsättning.</w:t>
      </w:r>
    </w:p>
    <w:p w:rsidR="00FF2271" w:rsidRPr="00FF2271" w:rsidRDefault="00FF2271" w:rsidP="00FF2271">
      <w:pPr>
        <w:ind w:left="360"/>
      </w:pPr>
      <w:r w:rsidRPr="00FF2271">
        <w:rPr>
          <w:rFonts w:eastAsia="MS PGothic"/>
        </w:rPr>
        <w:t xml:space="preserve">Kommunstyrelsen ska i samråd med berörda nämnder och inom ramen för kommunförbundet </w:t>
      </w:r>
      <w:proofErr w:type="spellStart"/>
      <w:r w:rsidRPr="00FF2271">
        <w:rPr>
          <w:rFonts w:eastAsia="MS PGothic"/>
        </w:rPr>
        <w:t>Storsthlm</w:t>
      </w:r>
      <w:proofErr w:type="spellEnd"/>
      <w:r w:rsidRPr="00FF2271">
        <w:rPr>
          <w:rFonts w:eastAsia="MS PGothic"/>
        </w:rPr>
        <w:t xml:space="preserve"> </w:t>
      </w:r>
      <w:r w:rsidRPr="00FF2271">
        <w:rPr>
          <w:rFonts w:eastAsia="MS PGothic"/>
          <w:bCs/>
        </w:rPr>
        <w:t xml:space="preserve">initiera en översyn av överenskommelsen om Barn i behov av särskilt stöd </w:t>
      </w:r>
      <w:r w:rsidRPr="00FF2271">
        <w:rPr>
          <w:rFonts w:eastAsia="MS PGothic"/>
        </w:rPr>
        <w:t>för att säkerställa tidigt stöd vid behov även för yngre barn.</w:t>
      </w:r>
    </w:p>
    <w:p w:rsidR="00FF2271" w:rsidRPr="00FF2271" w:rsidRDefault="00FF2271" w:rsidP="00FF2271"/>
    <w:p w:rsidR="00FF2271" w:rsidRPr="00FF2271" w:rsidRDefault="00FF2271" w:rsidP="00FF2271">
      <w:pPr>
        <w:ind w:left="360"/>
      </w:pPr>
      <w:r w:rsidRPr="00FF2271">
        <w:t>Stadsdelsnämnderna</w:t>
      </w:r>
    </w:p>
    <w:p w:rsidR="00000000" w:rsidRPr="00FF2271" w:rsidRDefault="00F252FF" w:rsidP="00FF2271">
      <w:pPr>
        <w:ind w:left="360"/>
      </w:pPr>
      <w:r w:rsidRPr="00FF2271">
        <w:t xml:space="preserve">Stadsdelsnämnderna behöver stärka arbetet kring uppföljning och </w:t>
      </w:r>
      <w:r w:rsidRPr="00FF2271">
        <w:t xml:space="preserve">vidareutveckla arbetet för att säkerställa </w:t>
      </w:r>
      <w:r w:rsidRPr="00FF2271">
        <w:rPr>
          <w:bCs/>
        </w:rPr>
        <w:t>likställighet</w:t>
      </w:r>
      <w:r w:rsidRPr="00FF2271">
        <w:t xml:space="preserve">. </w:t>
      </w:r>
    </w:p>
    <w:p w:rsidR="00000000" w:rsidRPr="00FF2271" w:rsidRDefault="00F252FF" w:rsidP="00FF2271">
      <w:pPr>
        <w:ind w:left="360"/>
      </w:pPr>
      <w:r w:rsidRPr="00FF2271">
        <w:t xml:space="preserve">Stadsdelsnämnderna ska arbeta för att förbättra </w:t>
      </w:r>
      <w:r w:rsidRPr="00FF2271">
        <w:rPr>
          <w:bCs/>
        </w:rPr>
        <w:t>hälsan</w:t>
      </w:r>
      <w:r w:rsidRPr="00FF2271">
        <w:t xml:space="preserve"> för de som bor i gruppbostäder med särskild service enligt LSS. Friskvårdskortet erbjuds även 2024. </w:t>
      </w:r>
    </w:p>
    <w:p w:rsidR="00000000" w:rsidRPr="00FF2271" w:rsidRDefault="00F252FF" w:rsidP="00FF2271">
      <w:pPr>
        <w:ind w:left="360"/>
      </w:pPr>
      <w:r w:rsidRPr="00FF2271">
        <w:t xml:space="preserve">För att öka </w:t>
      </w:r>
      <w:r w:rsidRPr="00FF2271">
        <w:rPr>
          <w:bCs/>
        </w:rPr>
        <w:t xml:space="preserve">tillgängligheten, delaktigheten och självständigheten i den digitala </w:t>
      </w:r>
      <w:r w:rsidRPr="00FF2271">
        <w:t xml:space="preserve">sfären ska en digital fixartjänst inrättas på den stadsövergripande funktionen för teckenspråk som är beläget i Rågsveds medborgarkontor. </w:t>
      </w:r>
    </w:p>
    <w:p w:rsidR="00000000" w:rsidRPr="00FF2271" w:rsidRDefault="00F252FF" w:rsidP="00FF2271">
      <w:pPr>
        <w:ind w:left="360"/>
      </w:pPr>
      <w:r w:rsidRPr="00FF2271">
        <w:t xml:space="preserve">Stadsdelsnämnderna ska </w:t>
      </w:r>
      <w:r w:rsidRPr="00FF2271">
        <w:rPr>
          <w:bCs/>
        </w:rPr>
        <w:t xml:space="preserve">utveckla samarbetet </w:t>
      </w:r>
      <w:r w:rsidRPr="00FF2271">
        <w:t xml:space="preserve">med </w:t>
      </w:r>
      <w:r w:rsidRPr="00FF2271">
        <w:t xml:space="preserve">organisationer och föreningar som företräder vuxna, barn och unga med funktionsnedsättning och som arbetar med tillgänglighetsfrågor. </w:t>
      </w:r>
    </w:p>
    <w:p w:rsidR="00000000" w:rsidRPr="00FF2271" w:rsidRDefault="00F252FF" w:rsidP="00FF2271">
      <w:pPr>
        <w:ind w:left="360"/>
      </w:pPr>
      <w:r w:rsidRPr="00FF2271">
        <w:t xml:space="preserve">Arbetet med att </w:t>
      </w:r>
      <w:r w:rsidRPr="00FF2271">
        <w:rPr>
          <w:bCs/>
        </w:rPr>
        <w:t xml:space="preserve">underlätta individers övergång till arbete </w:t>
      </w:r>
      <w:r w:rsidRPr="00FF2271">
        <w:t xml:space="preserve">på den ordinarie arbetsmarknaden, inom exempelvis de dagliga </w:t>
      </w:r>
      <w:r w:rsidRPr="00FF2271">
        <w:t xml:space="preserve">verksamheterna, ska prioriteras.     </w:t>
      </w:r>
    </w:p>
    <w:p w:rsidR="00000000" w:rsidRPr="00FF2271" w:rsidRDefault="00F252FF" w:rsidP="00FF2271">
      <w:pPr>
        <w:ind w:left="360"/>
      </w:pPr>
      <w:r w:rsidRPr="00FF2271">
        <w:t xml:space="preserve">I arbetet ska ungdomar med funktionsnedsättning, med sociala skäl, som avbrutit gymnasiestudier eller bedöms ha behov av språkstödjande insats </w:t>
      </w:r>
      <w:r w:rsidRPr="00FF2271">
        <w:rPr>
          <w:bCs/>
        </w:rPr>
        <w:t>prioriteras vid fördelning av feriejobb</w:t>
      </w:r>
      <w:r w:rsidRPr="00FF2271">
        <w:t>.</w:t>
      </w:r>
    </w:p>
    <w:p w:rsidR="00000000" w:rsidRPr="00FF2271" w:rsidRDefault="00F252FF" w:rsidP="00FF2271">
      <w:pPr>
        <w:ind w:left="360"/>
      </w:pPr>
      <w:r w:rsidRPr="00FF2271">
        <w:t>Stadsdelsnämnderna ska fortsätta</w:t>
      </w:r>
      <w:r w:rsidRPr="00FF2271">
        <w:t xml:space="preserve"> att arbeta för att </w:t>
      </w:r>
      <w:r w:rsidRPr="00FF2271">
        <w:rPr>
          <w:bCs/>
        </w:rPr>
        <w:t xml:space="preserve">personer inom socialpsykiatrin eller som är sjukskrivna </w:t>
      </w:r>
      <w:r w:rsidRPr="00FF2271">
        <w:t xml:space="preserve">kan ta del av stadens arbetsmarknadsinsatser och komma ut i arbetslivet. </w:t>
      </w:r>
    </w:p>
    <w:p w:rsidR="00000000" w:rsidRPr="00FF2271" w:rsidRDefault="00F252FF" w:rsidP="00FF2271">
      <w:pPr>
        <w:ind w:left="360"/>
      </w:pPr>
      <w:r w:rsidRPr="00FF2271">
        <w:t xml:space="preserve">Stadsdelsnämnderna ska också verka för </w:t>
      </w:r>
      <w:r w:rsidRPr="00FF2271">
        <w:rPr>
          <w:bCs/>
        </w:rPr>
        <w:t xml:space="preserve">stärkt kompetens </w:t>
      </w:r>
      <w:r w:rsidRPr="00FF2271">
        <w:t>om LSS diagnoser hos handläggare inom socialpsyki</w:t>
      </w:r>
      <w:r w:rsidRPr="00FF2271">
        <w:t xml:space="preserve">atri, för att underlätta att personer med multipla diagnoser får rätt insatser. </w:t>
      </w:r>
    </w:p>
    <w:p w:rsidR="00000000" w:rsidRPr="00FF2271" w:rsidRDefault="00F252FF" w:rsidP="00FF2271">
      <w:pPr>
        <w:ind w:left="360"/>
      </w:pPr>
      <w:r w:rsidRPr="00FF2271">
        <w:t xml:space="preserve">Stadsdelsnämnderna ska samarbeta för att erbjuda barn och unga med funktionsnedsättning en </w:t>
      </w:r>
      <w:r w:rsidRPr="00FF2271">
        <w:rPr>
          <w:bCs/>
        </w:rPr>
        <w:t>meningsfull fritid</w:t>
      </w:r>
      <w:r w:rsidRPr="00FF2271">
        <w:t>, bland annat genom nätverket Fritid för alla och barn och unga m</w:t>
      </w:r>
      <w:r w:rsidRPr="00FF2271">
        <w:t xml:space="preserve">ed funktionsnedsättning ska ges möjlighet att delta i ordinarie sommarkolloverksamhet. </w:t>
      </w:r>
    </w:p>
    <w:p w:rsidR="00000000" w:rsidRPr="00FF2271" w:rsidRDefault="00F252FF" w:rsidP="00FF2271">
      <w:pPr>
        <w:ind w:left="360"/>
      </w:pPr>
      <w:r w:rsidRPr="00FF2271">
        <w:rPr>
          <w:bCs/>
        </w:rPr>
        <w:t xml:space="preserve">All planering av den yttre miljön </w:t>
      </w:r>
      <w:r w:rsidRPr="00FF2271">
        <w:t>ska ske utifrån ett jämställdhetsperspektiv och med särskild hänsyn till behoven hos barn, äldre och personer med funktionsnedsättnin</w:t>
      </w:r>
      <w:r w:rsidRPr="00FF2271">
        <w:t xml:space="preserve">g. </w:t>
      </w:r>
    </w:p>
    <w:p w:rsidR="00FF2271" w:rsidRPr="00FF2271" w:rsidRDefault="00FF2271" w:rsidP="00FF2271"/>
    <w:p w:rsidR="00FF2271" w:rsidRPr="00FF2271" w:rsidRDefault="00FF2271" w:rsidP="00FF2271">
      <w:pPr>
        <w:ind w:left="360"/>
      </w:pPr>
      <w:r w:rsidRPr="00FF2271">
        <w:t>Arbetsmarknadsnämnden</w:t>
      </w:r>
    </w:p>
    <w:p w:rsidR="00000000" w:rsidRPr="00FF2271" w:rsidRDefault="00F252FF" w:rsidP="00FF2271">
      <w:pPr>
        <w:ind w:left="360"/>
      </w:pPr>
      <w:r w:rsidRPr="00FF2271">
        <w:t xml:space="preserve">Nämnden ska stärka möjligheterna, och vara pådrivande i arbetet, för att fler personer med funktionsnedsättningar anställs i stadens verksamheter. </w:t>
      </w:r>
    </w:p>
    <w:p w:rsidR="00000000" w:rsidRPr="00FF2271" w:rsidRDefault="00F252FF" w:rsidP="00FF2271">
      <w:pPr>
        <w:ind w:left="360"/>
      </w:pPr>
      <w:r w:rsidRPr="00FF2271">
        <w:t>Stödet till elever med funktionsnedsättningar som går ut gymnasieskola och anpassad gymnasieskola ska</w:t>
      </w:r>
      <w:r w:rsidRPr="00FF2271">
        <w:t xml:space="preserve"> stärkas. </w:t>
      </w:r>
    </w:p>
    <w:p w:rsidR="00000000" w:rsidRPr="00FF2271" w:rsidRDefault="00F252FF" w:rsidP="00FF2271">
      <w:pPr>
        <w:ind w:left="360"/>
      </w:pPr>
      <w:r w:rsidRPr="00FF2271">
        <w:lastRenderedPageBreak/>
        <w:t xml:space="preserve">Insatserna som ges av Jobbtorg Stockholm ska, efter biståndsbeslut i enlighet med 4 kap. 2§ </w:t>
      </w:r>
      <w:proofErr w:type="spellStart"/>
      <w:r w:rsidRPr="00FF2271">
        <w:t>SoL</w:t>
      </w:r>
      <w:proofErr w:type="spellEnd"/>
      <w:r w:rsidRPr="00FF2271">
        <w:t xml:space="preserve">, tillgängliggöras för person med insatser inom socialpsykiatrin samt de som tillhör LSS personkrets 1 och 2. Insatserna ska ges som alternativ till </w:t>
      </w:r>
      <w:r w:rsidRPr="00FF2271">
        <w:t xml:space="preserve">sysselsättning och daglig verksamhet eller som stöd i övergången från dessa insatser till den ordinarie arbetsmarknaden. </w:t>
      </w:r>
    </w:p>
    <w:p w:rsidR="00000000" w:rsidRPr="00FF2271" w:rsidRDefault="00F252FF" w:rsidP="00FF2271">
      <w:pPr>
        <w:ind w:left="360"/>
      </w:pPr>
      <w:r w:rsidRPr="00FF2271">
        <w:t>Även insatser för att underlätta arbete eller studier för unga som varken arbetar eller studerar och för kvinnor med en svag ställnin</w:t>
      </w:r>
      <w:r w:rsidRPr="00FF2271">
        <w:t>g på arbetsmarknaden ska ges i form av särskilt individanpassad stödinsats och föregås av en individuell biståndsprövning.</w:t>
      </w:r>
    </w:p>
    <w:p w:rsidR="00FF2271" w:rsidRPr="00FF2271" w:rsidRDefault="00FF2271" w:rsidP="00FF2271"/>
    <w:p w:rsidR="00FF2271" w:rsidRPr="00FF2271" w:rsidRDefault="00FF2271" w:rsidP="00FF2271">
      <w:pPr>
        <w:ind w:left="360"/>
      </w:pPr>
      <w:r w:rsidRPr="00FF2271">
        <w:t>Bostadsbolagen</w:t>
      </w:r>
    </w:p>
    <w:p w:rsidR="00FF2271" w:rsidRPr="00FF2271" w:rsidRDefault="00FF2271" w:rsidP="00FF2271">
      <w:pPr>
        <w:ind w:left="360"/>
      </w:pPr>
      <w:r w:rsidRPr="00FF2271">
        <w:rPr>
          <w:rFonts w:eastAsia="MS PGothic"/>
        </w:rPr>
        <w:t xml:space="preserve">AB Svenska Bostäder ska i samråd med Bostadsförmedlingen i Stockholm AB </w:t>
      </w:r>
      <w:r w:rsidRPr="00FF2271">
        <w:rPr>
          <w:rFonts w:eastAsia="MS PGothic"/>
          <w:bCs/>
        </w:rPr>
        <w:t xml:space="preserve">utreda åtgärder </w:t>
      </w:r>
      <w:r w:rsidRPr="00FF2271">
        <w:rPr>
          <w:rFonts w:eastAsia="MS PGothic"/>
        </w:rPr>
        <w:t>för hur den interna byteskön kan bli ett mer effektivt verktyg för att hyresgäster ska kunna förändra sin boendesituation. Det handlar om att kunna minska trångboddhet, förbättra tillgänglighet och bryta segregation</w:t>
      </w:r>
    </w:p>
    <w:p w:rsidR="00FF2271" w:rsidRPr="00FF2271" w:rsidRDefault="00FF2271" w:rsidP="00FF2271">
      <w:pPr>
        <w:ind w:left="360"/>
      </w:pPr>
      <w:r w:rsidRPr="00FF2271">
        <w:rPr>
          <w:rFonts w:eastAsia="MS PGothic"/>
        </w:rPr>
        <w:t xml:space="preserve">I samarbete med bostadsbolagen och </w:t>
      </w:r>
      <w:proofErr w:type="spellStart"/>
      <w:r w:rsidRPr="00FF2271">
        <w:rPr>
          <w:rFonts w:eastAsia="MS PGothic"/>
        </w:rPr>
        <w:t>Micasa</w:t>
      </w:r>
      <w:proofErr w:type="spellEnd"/>
      <w:r w:rsidRPr="00FF2271">
        <w:rPr>
          <w:rFonts w:eastAsia="MS PGothic"/>
        </w:rPr>
        <w:t xml:space="preserve"> Fastigheter AB fortsätta arbetet med att </w:t>
      </w:r>
      <w:r w:rsidRPr="00FF2271">
        <w:rPr>
          <w:rFonts w:eastAsia="MS PGothic"/>
          <w:bCs/>
        </w:rPr>
        <w:t xml:space="preserve">tillgänglighet ska vara sökbart </w:t>
      </w:r>
      <w:r w:rsidRPr="00FF2271">
        <w:rPr>
          <w:rFonts w:eastAsia="MS PGothic"/>
        </w:rPr>
        <w:t xml:space="preserve">för bostadssökande. </w:t>
      </w:r>
    </w:p>
    <w:p w:rsidR="00FF2271" w:rsidRPr="00FF2271" w:rsidRDefault="00FF2271" w:rsidP="00FF2271">
      <w:pPr>
        <w:ind w:left="360"/>
      </w:pPr>
      <w:r w:rsidRPr="00FF2271">
        <w:rPr>
          <w:rFonts w:eastAsia="MS PGothic"/>
        </w:rPr>
        <w:t xml:space="preserve">Verka för att annonser om lediga bostäder innehåller utförlig information om tillgängligheten i bostaden och i fastigheten, samt information om källsortering, </w:t>
      </w:r>
      <w:proofErr w:type="spellStart"/>
      <w:r w:rsidRPr="00FF2271">
        <w:rPr>
          <w:rFonts w:eastAsia="MS PGothic"/>
        </w:rPr>
        <w:t>laddstolpar</w:t>
      </w:r>
      <w:proofErr w:type="spellEnd"/>
      <w:r w:rsidRPr="00FF2271">
        <w:rPr>
          <w:rFonts w:eastAsia="MS PGothic"/>
        </w:rPr>
        <w:t>, cykelförråd och energieffektiviseringar</w:t>
      </w:r>
    </w:p>
    <w:p w:rsidR="00FF2271" w:rsidRPr="00FF2271" w:rsidRDefault="00FF2271" w:rsidP="00FF2271">
      <w:pPr>
        <w:ind w:left="360"/>
      </w:pPr>
      <w:r w:rsidRPr="00FF2271">
        <w:rPr>
          <w:rFonts w:eastAsia="MS PGothic"/>
          <w:bCs/>
        </w:rPr>
        <w:t>Indikator:</w:t>
      </w:r>
      <w:r w:rsidRPr="00FF2271">
        <w:t xml:space="preserve"> </w:t>
      </w:r>
      <w:r w:rsidRPr="00FF2271">
        <w:rPr>
          <w:rFonts w:eastAsia="MS PGothic"/>
        </w:rPr>
        <w:t>Andel tillgänglighetsmärkta bostäder i kommunalt bostadsbestånd</w:t>
      </w:r>
    </w:p>
    <w:p w:rsidR="00FF2271" w:rsidRPr="00FF2271" w:rsidRDefault="00FF2271" w:rsidP="00FF2271"/>
    <w:p w:rsidR="00FF2271" w:rsidRPr="00FF2271" w:rsidRDefault="00FF2271" w:rsidP="00FF2271">
      <w:pPr>
        <w:ind w:left="360"/>
      </w:pPr>
      <w:r w:rsidRPr="00FF2271">
        <w:t>Fastighetsnämnden, Miljö- och hälsoskyddsnämnden</w:t>
      </w:r>
    </w:p>
    <w:p w:rsidR="00000000" w:rsidRPr="00FF2271" w:rsidRDefault="00F252FF" w:rsidP="00FF2271">
      <w:pPr>
        <w:ind w:left="360"/>
      </w:pPr>
      <w:r w:rsidRPr="00FF2271">
        <w:t>Förvalta naturreservaten utanför med ambitionen att öka tillgängligheten samt förstärka och utveckla de gröna värdena.</w:t>
      </w:r>
    </w:p>
    <w:p w:rsidR="00000000" w:rsidRPr="00FF2271" w:rsidRDefault="00F252FF" w:rsidP="00FF2271">
      <w:pPr>
        <w:ind w:left="360"/>
      </w:pPr>
      <w:r w:rsidRPr="00FF2271">
        <w:rPr>
          <w:bCs/>
        </w:rPr>
        <w:t>Arbetet med att tillgängliggöra de publika lokalern</w:t>
      </w:r>
      <w:r w:rsidRPr="00FF2271">
        <w:rPr>
          <w:bCs/>
        </w:rPr>
        <w:t xml:space="preserve">a och ytorna för personer med funktionsnedsättning ska fortsätta. </w:t>
      </w:r>
    </w:p>
    <w:p w:rsidR="00FF2271" w:rsidRPr="00FF2271" w:rsidRDefault="00FF2271" w:rsidP="00FF2271">
      <w:pPr>
        <w:ind w:left="360"/>
        <w:rPr>
          <w:rFonts w:eastAsia="Times New Roman"/>
        </w:rPr>
      </w:pPr>
      <w:r w:rsidRPr="00FF2271">
        <w:rPr>
          <w:rFonts w:eastAsia="MS PGothic"/>
        </w:rPr>
        <w:t>I samarbete med ett antal nämnder ta fram ett styrande stadsövergripande funktionsprogram för förskolor.</w:t>
      </w:r>
    </w:p>
    <w:p w:rsidR="00FF2271" w:rsidRPr="00FF2271" w:rsidRDefault="00FF2271" w:rsidP="00FF2271"/>
    <w:p w:rsidR="00FF2271" w:rsidRPr="00FF2271" w:rsidRDefault="00FF2271" w:rsidP="00FF2271">
      <w:pPr>
        <w:ind w:left="360"/>
      </w:pPr>
      <w:r w:rsidRPr="00FF2271">
        <w:t xml:space="preserve">Idrottsnämnden och Stockholm </w:t>
      </w:r>
      <w:proofErr w:type="spellStart"/>
      <w:r w:rsidRPr="00FF2271">
        <w:t>Globe</w:t>
      </w:r>
      <w:proofErr w:type="spellEnd"/>
      <w:r w:rsidRPr="00FF2271">
        <w:t xml:space="preserve"> Arena</w:t>
      </w:r>
    </w:p>
    <w:p w:rsidR="00000000" w:rsidRPr="00FF2271" w:rsidRDefault="00F252FF" w:rsidP="00FF2271">
      <w:pPr>
        <w:ind w:left="360"/>
      </w:pPr>
      <w:r w:rsidRPr="00FF2271">
        <w:t>Idrottsnämnde</w:t>
      </w:r>
      <w:r w:rsidRPr="00FF2271">
        <w:t xml:space="preserve">n ska verka för ett </w:t>
      </w:r>
      <w:r w:rsidRPr="00FF2271">
        <w:rPr>
          <w:bCs/>
        </w:rPr>
        <w:t>rikt friluftsliv och idrottande även vintertid</w:t>
      </w:r>
      <w:r w:rsidRPr="00FF2271">
        <w:t xml:space="preserve">. Till exempel genom att bistå i arbetet för fler naturstigar, motionsspår och skidspår runt om i staden. </w:t>
      </w:r>
    </w:p>
    <w:p w:rsidR="00000000" w:rsidRPr="00FF2271" w:rsidRDefault="00F252FF" w:rsidP="00FF2271">
      <w:pPr>
        <w:ind w:left="360"/>
      </w:pPr>
      <w:r w:rsidRPr="00FF2271">
        <w:t xml:space="preserve">Under året kommer en utbyggnad av konstsnöspåret i Ågesta att inledas. </w:t>
      </w:r>
      <w:r w:rsidRPr="00FF2271">
        <w:rPr>
          <w:bCs/>
        </w:rPr>
        <w:t>Tillgänglig</w:t>
      </w:r>
      <w:r w:rsidRPr="00FF2271">
        <w:rPr>
          <w:bCs/>
        </w:rPr>
        <w:t>heten</w:t>
      </w:r>
      <w:r w:rsidRPr="00FF2271">
        <w:t xml:space="preserve"> för personer med funktionsnedsättningar ska beaktas. </w:t>
      </w:r>
    </w:p>
    <w:p w:rsidR="00000000" w:rsidRPr="00FF2271" w:rsidRDefault="00F252FF" w:rsidP="00FF2271">
      <w:pPr>
        <w:ind w:left="360"/>
      </w:pPr>
      <w:r w:rsidRPr="00FF2271">
        <w:t xml:space="preserve">Idrottsnämnden ska i samarbete med kommunstyrelsen, kulturnämnden, socialnämnden och stadsdelsnämnderna </w:t>
      </w:r>
      <w:r w:rsidRPr="00FF2271">
        <w:rPr>
          <w:bCs/>
        </w:rPr>
        <w:t xml:space="preserve">utreda långsiktiga behov </w:t>
      </w:r>
      <w:r w:rsidRPr="00FF2271">
        <w:t xml:space="preserve">och </w:t>
      </w:r>
      <w:r w:rsidRPr="00FF2271">
        <w:t>finansiering av kommunövergripande fritidsverksamheter för barn och unga med funktionsnedsättning.</w:t>
      </w:r>
    </w:p>
    <w:p w:rsidR="00FF2271" w:rsidRPr="00FF2271" w:rsidRDefault="00FF2271" w:rsidP="00FF2271"/>
    <w:p w:rsidR="00FF2271" w:rsidRPr="00FF2271" w:rsidRDefault="00FF2271" w:rsidP="00FF2271">
      <w:pPr>
        <w:ind w:left="360"/>
      </w:pPr>
      <w:r w:rsidRPr="00FF2271">
        <w:t>Kulturnämnden, Stadsteatern, Stadsarkivet och skönhetsrådet</w:t>
      </w:r>
    </w:p>
    <w:p w:rsidR="00000000" w:rsidRPr="00FF2271" w:rsidRDefault="00F252FF" w:rsidP="00FF2271">
      <w:pPr>
        <w:ind w:left="360"/>
      </w:pPr>
      <w:r w:rsidRPr="00FF2271">
        <w:t xml:space="preserve">Kulturnämnden ska arbeta för ökad trygghet i stadens bibliotek, museer och evenemang utifrån ett barn-, jämställdhets- och tillgänglighetsperspektiv. </w:t>
      </w:r>
    </w:p>
    <w:p w:rsidR="00000000" w:rsidRPr="00FF2271" w:rsidRDefault="00F252FF" w:rsidP="00FF2271">
      <w:pPr>
        <w:ind w:left="360"/>
      </w:pPr>
      <w:r w:rsidRPr="00FF2271">
        <w:t>Bar</w:t>
      </w:r>
      <w:r w:rsidRPr="00FF2271">
        <w:t>n och unga med funktionsnedsättning ska ges möjlighet att delta i ordinarie sommarkolloverksamhet.</w:t>
      </w:r>
    </w:p>
    <w:p w:rsidR="00000000" w:rsidRPr="00FF2271" w:rsidRDefault="00F252FF" w:rsidP="00FF2271">
      <w:pPr>
        <w:ind w:left="360"/>
      </w:pPr>
      <w:r w:rsidRPr="00FF2271">
        <w:t>Kommunstyrelsen ska i samarbete med idrottsnämnden, kulturnämnden, socialnämnden och stadsdelsnämnderna utreda långsiktiga behov och finansiering av kommunö</w:t>
      </w:r>
      <w:r w:rsidRPr="00FF2271">
        <w:t>vergripande fritidsverksamheter för barn och unga med funktionsnedsättning</w:t>
      </w:r>
    </w:p>
    <w:p w:rsidR="00FF2271" w:rsidRPr="00FF2271" w:rsidRDefault="00FF2271" w:rsidP="00FF2271">
      <w:pPr>
        <w:ind w:left="360"/>
        <w:rPr>
          <w:rFonts w:eastAsia="Times New Roman"/>
        </w:rPr>
      </w:pPr>
      <w:r w:rsidRPr="00FF2271">
        <w:rPr>
          <w:rFonts w:eastAsia="MS PGothic"/>
        </w:rPr>
        <w:lastRenderedPageBreak/>
        <w:t>Kulturhuset Stadsteaterns verksamhet ska präglas av ett sammanhållet värdskap med bra service, ett välkomnande bemötande, inkluderande på flera språk och god tillgänglighet för personer med funktionsnedsättning.</w:t>
      </w:r>
    </w:p>
    <w:p w:rsidR="00FF2271" w:rsidRPr="00FF2271" w:rsidRDefault="00FF2271" w:rsidP="00FF2271"/>
    <w:p w:rsidR="00FF2271" w:rsidRPr="00FF2271" w:rsidRDefault="00FF2271" w:rsidP="00FF2271">
      <w:r w:rsidRPr="00FF2271">
        <w:t>Socialnämnden</w:t>
      </w:r>
    </w:p>
    <w:p w:rsidR="00000000" w:rsidRPr="00FF2271" w:rsidRDefault="00F252FF" w:rsidP="00FF2271">
      <w:pPr>
        <w:ind w:left="360"/>
      </w:pPr>
      <w:r w:rsidRPr="00FF2271">
        <w:t xml:space="preserve">Ta fram förslag på hur socialtjänsten i </w:t>
      </w:r>
      <w:r w:rsidRPr="00FF2271">
        <w:rPr>
          <w:bCs/>
        </w:rPr>
        <w:t>större utsträckning kan arbeta med förebyggande och tidiga insatser</w:t>
      </w:r>
      <w:r w:rsidRPr="00FF2271">
        <w:t>, på hur socialtjänsten kan utöka sin tillgänglighet samt på vilka insatser som bör ges utan behovsbedömning vid ett</w:t>
      </w:r>
      <w:r w:rsidRPr="00FF2271">
        <w:t xml:space="preserve"> eventuellt införande av en ny socialtjänstlag.</w:t>
      </w:r>
    </w:p>
    <w:p w:rsidR="00000000" w:rsidRPr="00FF2271" w:rsidRDefault="00F252FF" w:rsidP="00FF2271">
      <w:pPr>
        <w:ind w:left="360"/>
      </w:pPr>
      <w:r w:rsidRPr="00FF2271">
        <w:t xml:space="preserve">Nämnden ska bistå arbetsmarknadsnämnden i arbetet med att </w:t>
      </w:r>
      <w:r w:rsidRPr="00FF2271">
        <w:rPr>
          <w:bCs/>
        </w:rPr>
        <w:t xml:space="preserve">utveckla insatser </w:t>
      </w:r>
      <w:r w:rsidRPr="00FF2271">
        <w:t xml:space="preserve">för att underlätta för personer med högfungerande autism att delta i arbetslivet. </w:t>
      </w:r>
    </w:p>
    <w:p w:rsidR="00000000" w:rsidRPr="00FF2271" w:rsidRDefault="00F252FF" w:rsidP="00FF2271">
      <w:pPr>
        <w:ind w:left="360"/>
      </w:pPr>
      <w:r w:rsidRPr="00FF2271">
        <w:t xml:space="preserve">Socialnämnden ska vidare </w:t>
      </w:r>
      <w:r w:rsidRPr="00FF2271">
        <w:rPr>
          <w:bCs/>
        </w:rPr>
        <w:t>stödja stadsdelsnämnde</w:t>
      </w:r>
      <w:r w:rsidRPr="00FF2271">
        <w:rPr>
          <w:bCs/>
        </w:rPr>
        <w:t xml:space="preserve">rna </w:t>
      </w:r>
      <w:r w:rsidRPr="00FF2271">
        <w:t xml:space="preserve">i uppföljningen av utskrivningsklara patienter utifrån Lagen om samverkan vid utskrivning från sluten hälso- och sjukvård. </w:t>
      </w:r>
    </w:p>
    <w:p w:rsidR="00000000" w:rsidRPr="00FF2271" w:rsidRDefault="00F252FF" w:rsidP="00FF2271">
      <w:pPr>
        <w:ind w:left="360"/>
      </w:pPr>
      <w:r w:rsidRPr="00FF2271">
        <w:t xml:space="preserve">I samarbete med stadsdelsnämnderna, idrottsnämnden och civilsamhällets aktörer ska socialnämnden </w:t>
      </w:r>
      <w:r w:rsidRPr="00FF2271">
        <w:rPr>
          <w:bCs/>
        </w:rPr>
        <w:t xml:space="preserve">utveckla hälsofrämjande insatser </w:t>
      </w:r>
      <w:r w:rsidRPr="00FF2271">
        <w:t>och sprida kunskap om tillgängliga aktiviteter.</w:t>
      </w:r>
    </w:p>
    <w:p w:rsidR="00000000" w:rsidRPr="00FF2271" w:rsidRDefault="00F252FF" w:rsidP="00FF2271">
      <w:pPr>
        <w:ind w:left="360"/>
      </w:pPr>
      <w:r w:rsidRPr="00FF2271">
        <w:t>Socialnämnden i samarbete med kommunstyrelsen och stadsdelsnämnderna</w:t>
      </w:r>
      <w:r w:rsidRPr="00FF2271">
        <w:rPr>
          <w:bCs/>
        </w:rPr>
        <w:t xml:space="preserve"> utreda </w:t>
      </w:r>
      <w:r w:rsidRPr="00FF2271">
        <w:t>en enhetlig yrkestitulatur inom socialpsykiatrins verksamhetsområde</w:t>
      </w:r>
      <w:r w:rsidR="00FE38DF">
        <w:t>.</w:t>
      </w:r>
    </w:p>
    <w:p w:rsidR="00000000" w:rsidRPr="00FF2271" w:rsidRDefault="00F252FF" w:rsidP="00FF2271">
      <w:pPr>
        <w:ind w:left="360"/>
      </w:pPr>
      <w:r w:rsidRPr="00FF2271">
        <w:rPr>
          <w:bCs/>
        </w:rPr>
        <w:t xml:space="preserve">Fortsatt utveckla samverkan </w:t>
      </w:r>
      <w:r w:rsidRPr="00FF2271">
        <w:t>f</w:t>
      </w:r>
      <w:r w:rsidRPr="00FF2271">
        <w:t>ör att unga vuxna utan gymnasieexamen inom kommunens aktivitetsansvar erbjuds insatser som ökar andelen som senare slutför sin gymnasieexamen eller genom vuxenutbildningen ges möjligheter att komma in i arbetslivet</w:t>
      </w:r>
    </w:p>
    <w:p w:rsidR="00000000" w:rsidRDefault="00F252FF" w:rsidP="00FF2271">
      <w:pPr>
        <w:ind w:left="360"/>
      </w:pPr>
      <w:r w:rsidRPr="00FF2271">
        <w:t>Samordning av arbetet med stadens årliga</w:t>
      </w:r>
      <w:r w:rsidRPr="00FF2271">
        <w:t xml:space="preserve"> boendeplan för bostäder för personer med funktionsnedsättning</w:t>
      </w:r>
      <w:r w:rsidR="00FE38DF">
        <w:t>.</w:t>
      </w:r>
    </w:p>
    <w:p w:rsidR="00FE38DF" w:rsidRDefault="00FE38DF" w:rsidP="00FE38DF"/>
    <w:p w:rsidR="00FE38DF" w:rsidRDefault="00FE38DF" w:rsidP="00FE38DF">
      <w:r>
        <w:t>Äldrenämnden</w:t>
      </w:r>
    </w:p>
    <w:p w:rsidR="00000000" w:rsidRPr="00FE38DF" w:rsidRDefault="00F252FF" w:rsidP="00FE38DF">
      <w:pPr>
        <w:ind w:left="360"/>
      </w:pPr>
      <w:r w:rsidRPr="00FE38DF">
        <w:t xml:space="preserve">Socialnämnden och äldrenämnden ska stödja stadsdelsnämnderna att i dialog med regionen implementera gemensamma system för </w:t>
      </w:r>
      <w:r w:rsidRPr="00FE38DF">
        <w:rPr>
          <w:bCs/>
        </w:rPr>
        <w:t>genomförande och uppföljning av S</w:t>
      </w:r>
      <w:r w:rsidRPr="00FE38DF">
        <w:rPr>
          <w:bCs/>
        </w:rPr>
        <w:t>IP</w:t>
      </w:r>
      <w:r w:rsidR="00FE38DF">
        <w:rPr>
          <w:bCs/>
        </w:rPr>
        <w:t>.</w:t>
      </w:r>
    </w:p>
    <w:p w:rsidR="00000000" w:rsidRPr="00FE38DF" w:rsidRDefault="00F252FF" w:rsidP="00FE38DF">
      <w:pPr>
        <w:ind w:left="360"/>
      </w:pPr>
      <w:r w:rsidRPr="00FE38DF">
        <w:rPr>
          <w:bCs/>
        </w:rPr>
        <w:t xml:space="preserve">Utvecklingen av arbetet </w:t>
      </w:r>
      <w:r w:rsidRPr="00FE38DF">
        <w:t xml:space="preserve">mot våld i nära relationer, insatser till äldre personer som tillhör sårbara grupper och arbetet med att stärka tillgången till personliga ombud för äldre personer med kognitiva funktionsnedsättningar ska fortsätta. </w:t>
      </w:r>
    </w:p>
    <w:p w:rsidR="00000000" w:rsidRPr="00FE38DF" w:rsidRDefault="00F252FF" w:rsidP="00FE38DF">
      <w:pPr>
        <w:ind w:left="360"/>
      </w:pPr>
      <w:r w:rsidRPr="00FE38DF">
        <w:t>Insatserna</w:t>
      </w:r>
      <w:r w:rsidRPr="00FE38DF">
        <w:t xml:space="preserve"> för att </w:t>
      </w:r>
      <w:r w:rsidRPr="00FE38DF">
        <w:rPr>
          <w:bCs/>
        </w:rPr>
        <w:t xml:space="preserve">utveckla hörselmiljöerna </w:t>
      </w:r>
      <w:r w:rsidRPr="00FE38DF">
        <w:t xml:space="preserve">inom stadens äldreomsorg ska fortsätta. </w:t>
      </w:r>
    </w:p>
    <w:p w:rsidR="00000000" w:rsidRDefault="00F252FF" w:rsidP="00FE38DF">
      <w:pPr>
        <w:ind w:left="360"/>
      </w:pPr>
      <w:r w:rsidRPr="00FE38DF">
        <w:t xml:space="preserve">Äldrenämnden ska i samarbete med akademin, brukar- och anhörigorganisationer samt stadsdelsnämnderna verka för att </w:t>
      </w:r>
      <w:r w:rsidRPr="00FE38DF">
        <w:rPr>
          <w:bCs/>
        </w:rPr>
        <w:t xml:space="preserve">höja kompetensen </w:t>
      </w:r>
      <w:r w:rsidRPr="00FE38DF">
        <w:t>om nya målgrupper inom äldreomsorgen, såsom exem</w:t>
      </w:r>
      <w:r w:rsidRPr="00FE38DF">
        <w:t xml:space="preserve">pelvis äldre med funktionsnedsättning, posttraumatiskt stressyndrom eller annat modersmål än svenska. </w:t>
      </w:r>
    </w:p>
    <w:p w:rsidR="00FE38DF" w:rsidRDefault="00FE38DF" w:rsidP="00FE38DF"/>
    <w:p w:rsidR="00FE38DF" w:rsidRDefault="00FE38DF" w:rsidP="00FE38DF">
      <w:r>
        <w:t xml:space="preserve">Stadsbyggnadsnämnden och Exploateringsnämnden </w:t>
      </w:r>
    </w:p>
    <w:p w:rsidR="00000000" w:rsidRPr="00FE38DF" w:rsidRDefault="00F252FF" w:rsidP="00FE38DF">
      <w:pPr>
        <w:ind w:left="360"/>
      </w:pPr>
      <w:r w:rsidRPr="00FE38DF">
        <w:t>För att säkerställa stadens bostadsförsörjningsansvar ska nämnden planera bostäder för de grupper som kommunen har ett särskilt ansvar för, däribland p</w:t>
      </w:r>
      <w:r w:rsidRPr="00FE38DF">
        <w:t xml:space="preserve">ersoner som lever i hemlöshet och personer som är utsatta för våld i nära relation eller hedersrelaterat våld. </w:t>
      </w:r>
    </w:p>
    <w:p w:rsidR="00000000" w:rsidRPr="00FE38DF" w:rsidRDefault="00F252FF" w:rsidP="00FE38DF">
      <w:pPr>
        <w:ind w:left="360"/>
      </w:pPr>
      <w:r w:rsidRPr="00FE38DF">
        <w:t>Stadens projekt ska där det är möjligt innehålla en andel om minst fem procent lägenheter för särskilt boende, med prioriterad inriktning på bo</w:t>
      </w:r>
      <w:r w:rsidRPr="00FE38DF">
        <w:t xml:space="preserve">enden inom funktionshinderomsorg och socialpsykiatri inklusive LSS-bostäder för barn. </w:t>
      </w:r>
    </w:p>
    <w:p w:rsidR="00000000" w:rsidRPr="00FE38DF" w:rsidRDefault="00F252FF" w:rsidP="00FE38DF">
      <w:pPr>
        <w:ind w:left="360"/>
      </w:pPr>
      <w:r w:rsidRPr="00FE38DF">
        <w:t xml:space="preserve">Exploateringsnämnden ska säkerställa att behoven som redovisas i boendeplanen för LSS- och </w:t>
      </w:r>
      <w:proofErr w:type="spellStart"/>
      <w:r w:rsidRPr="00FE38DF">
        <w:t>SoL</w:t>
      </w:r>
      <w:proofErr w:type="spellEnd"/>
      <w:r w:rsidRPr="00FE38DF">
        <w:t xml:space="preserve">-boenden samt i äldreboendeplanen tillgodoses. </w:t>
      </w:r>
    </w:p>
    <w:p w:rsidR="00000000" w:rsidRDefault="00F252FF" w:rsidP="00FE38DF">
      <w:pPr>
        <w:ind w:left="360"/>
      </w:pPr>
      <w:r w:rsidRPr="00FE38DF">
        <w:t xml:space="preserve">För att möjliggöra ekonomiska avvägningar i tidiga skeden ska </w:t>
      </w:r>
      <w:r w:rsidRPr="00FE38DF">
        <w:rPr>
          <w:bCs/>
        </w:rPr>
        <w:t xml:space="preserve">samordningen </w:t>
      </w:r>
      <w:r w:rsidRPr="00FE38DF">
        <w:t xml:space="preserve">mellan exploateringsnämndens och stadsbyggnadsnämndens processer öka. </w:t>
      </w:r>
    </w:p>
    <w:p w:rsidR="00FE38DF" w:rsidRDefault="00FE38DF" w:rsidP="00FE38DF">
      <w:r>
        <w:lastRenderedPageBreak/>
        <w:t>Trafiknämnden och Stockholm parkering</w:t>
      </w:r>
    </w:p>
    <w:p w:rsidR="00000000" w:rsidRPr="00FE38DF" w:rsidRDefault="00F252FF" w:rsidP="00FE38DF">
      <w:pPr>
        <w:ind w:left="360"/>
      </w:pPr>
      <w:r w:rsidRPr="00FE38DF">
        <w:t>Tillgänglighetsperspektivet ska integreras i verksamheten. Nämnden s</w:t>
      </w:r>
      <w:r w:rsidRPr="00FE38DF">
        <w:t xml:space="preserve">ka </w:t>
      </w:r>
      <w:r w:rsidRPr="00FE38DF">
        <w:rPr>
          <w:bCs/>
        </w:rPr>
        <w:t xml:space="preserve">undanröja hinder </w:t>
      </w:r>
      <w:r w:rsidRPr="00FE38DF">
        <w:t>för dem som tar sig fram med rullstol, rullator eller barnvagn och ge hög prioritet för ökad trafiksäkerhet för oskyddade trafikanter, i synnerhet vid skolor, förskolor, olycksdrabbade gång- och cykelstråk, gatuarbeten samt vid idrottsa</w:t>
      </w:r>
      <w:r w:rsidRPr="00FE38DF">
        <w:t>nläggningar och andra miljöer där barn och unga rör sig i trafiken</w:t>
      </w:r>
    </w:p>
    <w:p w:rsidR="00000000" w:rsidRPr="00FE38DF" w:rsidRDefault="00F252FF" w:rsidP="00FE38DF">
      <w:pPr>
        <w:ind w:left="360"/>
      </w:pPr>
      <w:r w:rsidRPr="00FE38DF">
        <w:t xml:space="preserve">Trafiknämnden ska </w:t>
      </w:r>
      <w:r w:rsidRPr="00FE38DF">
        <w:rPr>
          <w:bCs/>
        </w:rPr>
        <w:t xml:space="preserve">utreda trafiklösningen i Gamla stan </w:t>
      </w:r>
      <w:r w:rsidRPr="00FE38DF">
        <w:t>under 2024 och åtgärder ska införas senast sommaren 2025, i syfte att säkerställa tillgänglighet för kollektivtrafik, leveranser och b</w:t>
      </w:r>
      <w:r w:rsidRPr="00FE38DF">
        <w:t>oende samtidigt som övrig biltrafik ska minska</w:t>
      </w:r>
    </w:p>
    <w:p w:rsidR="00000000" w:rsidRDefault="00F252FF" w:rsidP="00FE38DF">
      <w:pPr>
        <w:ind w:left="360"/>
      </w:pPr>
      <w:r w:rsidRPr="00FE38DF">
        <w:t xml:space="preserve">Trafiknämnden ska i samarbete med utsedda nämnder och bolag samordna </w:t>
      </w:r>
      <w:r w:rsidRPr="00FE38DF">
        <w:rPr>
          <w:bCs/>
        </w:rPr>
        <w:t xml:space="preserve">inrättande av fler bryggbad, strandbad, plaskdammar och vinterbadplatser </w:t>
      </w:r>
      <w:r w:rsidRPr="00FE38DF">
        <w:t xml:space="preserve">med </w:t>
      </w:r>
      <w:r w:rsidRPr="00FE38DF">
        <w:t>möjlighet till bastubad samt utreda funktion, stadsövergripande samordning och ansvarsfördelning för dessa.</w:t>
      </w:r>
    </w:p>
    <w:p w:rsidR="00FE38DF" w:rsidRDefault="00FE38DF" w:rsidP="00FE38DF"/>
    <w:p w:rsidR="00FE38DF" w:rsidRDefault="00FE38DF" w:rsidP="00FE38DF">
      <w:r>
        <w:t xml:space="preserve">Utbildningsnämnden, </w:t>
      </w:r>
      <w:proofErr w:type="spellStart"/>
      <w:r>
        <w:t>förskolenämnden</w:t>
      </w:r>
      <w:proofErr w:type="spellEnd"/>
      <w:r>
        <w:t xml:space="preserve"> och SISAB</w:t>
      </w:r>
    </w:p>
    <w:p w:rsidR="00000000" w:rsidRPr="00FE38DF" w:rsidRDefault="00F252FF" w:rsidP="00FE38DF">
      <w:pPr>
        <w:ind w:left="360"/>
      </w:pPr>
      <w:r w:rsidRPr="00FE38DF">
        <w:t xml:space="preserve">Utbildningsnämnden ska i samarbete med idrottsnämnden, kulturnämnden och SISAB ta fram en rapport som beskriver hur </w:t>
      </w:r>
      <w:r w:rsidRPr="00FE38DF">
        <w:t>arbetet går med att öppna upp skolans lokaler för förenings- och idrottsverksamhet samt föreslå åtgärder för att fler lokaler ska tillgängliggöras samt hur kultur- och idrottslivets användning av de befintliga lokalerna kan öka.</w:t>
      </w:r>
    </w:p>
    <w:p w:rsidR="00000000" w:rsidRPr="00FE38DF" w:rsidRDefault="00F252FF" w:rsidP="00FE38DF">
      <w:pPr>
        <w:ind w:left="360"/>
      </w:pPr>
      <w:r w:rsidRPr="00FE38DF">
        <w:t>Elever med neuropsykiatris</w:t>
      </w:r>
      <w:r w:rsidRPr="00FE38DF">
        <w:t xml:space="preserve">k funktionsnedsättning ska ges anpassat stöd utan dröjsmål. </w:t>
      </w:r>
    </w:p>
    <w:p w:rsidR="00FE38DF" w:rsidRDefault="00FE38DF" w:rsidP="00997E67">
      <w:pPr>
        <w:ind w:left="360"/>
      </w:pPr>
      <w:r w:rsidRPr="00FE38DF">
        <w:t xml:space="preserve">Utbildningsnämnden ska i samarbete med arbetsmarknadsnämnden stärka det strategiska arbetet kring samplanering och lokalförsörjning för vuxenutbildningen i syfte att åstadkomma lokaleffektivitet, samt ta fram en plan kring vilka av </w:t>
      </w:r>
      <w:proofErr w:type="spellStart"/>
      <w:r w:rsidRPr="00FE38DF">
        <w:t>SISAB:s</w:t>
      </w:r>
      <w:proofErr w:type="spellEnd"/>
      <w:r w:rsidRPr="00FE38DF">
        <w:t xml:space="preserve"> lokaler som ska användas för vuxenutbildning</w:t>
      </w:r>
      <w:r w:rsidR="00997E67">
        <w:t>.</w:t>
      </w:r>
    </w:p>
    <w:p w:rsidR="00997E67" w:rsidRDefault="00997E67" w:rsidP="00997E67"/>
    <w:p w:rsidR="00997E67" w:rsidRDefault="00997E67" w:rsidP="00997E67">
      <w:pPr>
        <w:rPr>
          <w:bCs/>
        </w:rPr>
      </w:pPr>
      <w:r w:rsidRPr="00997E67">
        <w:rPr>
          <w:bCs/>
        </w:rPr>
        <w:t xml:space="preserve">Budgetförhandlingar sker 22 och 23 november och kan följas på staden webbplats. </w:t>
      </w:r>
    </w:p>
    <w:p w:rsidR="00997E67" w:rsidRDefault="00997E67" w:rsidP="00997E67">
      <w:pPr>
        <w:rPr>
          <w:bCs/>
        </w:rPr>
      </w:pPr>
    </w:p>
    <w:p w:rsidR="00997E67" w:rsidRDefault="00997E67" w:rsidP="00997E67">
      <w:pPr>
        <w:rPr>
          <w:bCs/>
        </w:rPr>
      </w:pPr>
      <w:r>
        <w:rPr>
          <w:bCs/>
        </w:rPr>
        <w:t xml:space="preserve">Stadens styrmodell - </w:t>
      </w:r>
      <w:r w:rsidRPr="00997E67">
        <w:rPr>
          <w:bCs/>
        </w:rPr>
        <w:t>Hur ser vi till att mål och direktiv genomsyrar nämnder och bolags arbete?</w:t>
      </w:r>
    </w:p>
    <w:p w:rsidR="00997E67" w:rsidRDefault="00997E67" w:rsidP="00997E67">
      <w:pPr>
        <w:rPr>
          <w:bCs/>
        </w:rPr>
      </w:pPr>
      <w:r w:rsidRPr="00997E67">
        <w:rPr>
          <w:bCs/>
        </w:rPr>
        <w:t xml:space="preserve">Som stöd och verktyg finns en tidsplan och anvisningar till nämnder och styrelser. I arbetet med budgeten ska programmet användas och det finns även ett material som kan användas när man tar fram aktiviteter och indikatorer. </w:t>
      </w:r>
    </w:p>
    <w:p w:rsidR="00997E67" w:rsidRDefault="00997E67" w:rsidP="00997E67">
      <w:pPr>
        <w:rPr>
          <w:bCs/>
        </w:rPr>
      </w:pPr>
    </w:p>
    <w:p w:rsidR="00997E67" w:rsidRDefault="00997E67" w:rsidP="00997E67">
      <w:r w:rsidRPr="00997E67">
        <w:t>Stadens styrmodell ILS och verktyget ILS-webb används av stadens nämnder och styrelser för att planera, följa upp och utveckla verksamheterna</w:t>
      </w:r>
      <w:r>
        <w:t>.</w:t>
      </w:r>
    </w:p>
    <w:p w:rsidR="00997E67" w:rsidRDefault="00997E67" w:rsidP="00997E67"/>
    <w:p w:rsidR="00997E67" w:rsidRPr="005011D6" w:rsidRDefault="00997E67" w:rsidP="00997E67">
      <w:r w:rsidRPr="005011D6">
        <w:t>Syftet med ILS (stadens styrmodell) och ILS-webb (stadens verktyg) är att planering och uppföljning ska:</w:t>
      </w:r>
    </w:p>
    <w:p w:rsidR="00997E67" w:rsidRPr="005011D6" w:rsidRDefault="00997E67" w:rsidP="00997E67">
      <w:r w:rsidRPr="005011D6">
        <w:t>genomsyras av politiska mål och beslut</w:t>
      </w:r>
    </w:p>
    <w:p w:rsidR="00997E67" w:rsidRPr="005011D6" w:rsidRDefault="00997E67" w:rsidP="00997E67">
      <w:r w:rsidRPr="005011D6">
        <w:t>ske i en gemensam struktur, med fasta tider och i givna sammanhang</w:t>
      </w:r>
    </w:p>
    <w:p w:rsidR="00997E67" w:rsidRPr="005011D6" w:rsidRDefault="00997E67" w:rsidP="00997E67">
      <w:r w:rsidRPr="005011D6">
        <w:t>utgå från tydliga roller och ansvarsfördelning</w:t>
      </w:r>
    </w:p>
    <w:p w:rsidR="00997E67" w:rsidRPr="005011D6" w:rsidRDefault="00997E67" w:rsidP="00997E67">
      <w:r w:rsidRPr="005011D6">
        <w:t>bygga på en strukturerad dialog</w:t>
      </w:r>
    </w:p>
    <w:p w:rsidR="00997E67" w:rsidRPr="005011D6" w:rsidRDefault="00997E67" w:rsidP="00997E67">
      <w:r w:rsidRPr="005011D6">
        <w:t>integrera styrningen av kärnverksamheten och övergripande ledningsfrågor</w:t>
      </w:r>
    </w:p>
    <w:p w:rsidR="00997E67" w:rsidRPr="005011D6" w:rsidRDefault="00997E67" w:rsidP="00997E67">
      <w:r w:rsidRPr="005011D6">
        <w:t>bidra till lärande och kvalitetsutveckling av verksamheterna</w:t>
      </w:r>
    </w:p>
    <w:p w:rsidR="00997E67" w:rsidRDefault="00997E67" w:rsidP="00997E67"/>
    <w:p w:rsidR="00997E67" w:rsidRDefault="00997E67" w:rsidP="00997E67">
      <w:r w:rsidRPr="00997E67">
        <w:lastRenderedPageBreak/>
        <w:t xml:space="preserve">Nämnder och bolagsstyrelser ska i sin verksamhetsplanering besluta om vilka relevanta </w:t>
      </w:r>
      <w:r w:rsidRPr="00997E67">
        <w:rPr>
          <w:bCs/>
        </w:rPr>
        <w:t xml:space="preserve">indikatorer och aktiviteter </w:t>
      </w:r>
      <w:r w:rsidRPr="00997E67">
        <w:t xml:space="preserve">de ska prioritera för att under kommande år bidra till att målen uppfylls. Dessa indikatorer och aktiviteter </w:t>
      </w:r>
      <w:r w:rsidRPr="00997E67">
        <w:rPr>
          <w:bCs/>
        </w:rPr>
        <w:t>ska kopplas till programmet i ILS-webb, detta för att möjliggöra uppföljning av programmet.</w:t>
      </w:r>
      <w:r w:rsidRPr="00997E67">
        <w:t xml:space="preserve"> Framtagna tillämpningsanvisningar/stöd i verksamhetsplaneringen ger förslag till indikatorer och aktiviteter samt instruktioner om hur indikatorer och aktiviteter kopplas till stadens system för integrerad ledning och styrning (ILS).</w:t>
      </w:r>
    </w:p>
    <w:p w:rsidR="00997E67" w:rsidRDefault="00997E67" w:rsidP="00997E67"/>
    <w:p w:rsidR="00997E67" w:rsidRPr="00997E67" w:rsidRDefault="00997E67" w:rsidP="00997E67">
      <w:r w:rsidRPr="00997E67">
        <w:rPr>
          <w:bCs/>
        </w:rPr>
        <w:t>Uppföljning av stadens budget</w:t>
      </w:r>
    </w:p>
    <w:p w:rsidR="00997E67" w:rsidRPr="005011D6" w:rsidRDefault="00997E67" w:rsidP="00997E67">
      <w:r w:rsidRPr="005011D6">
        <w:t>Verksamhetsplan</w:t>
      </w:r>
    </w:p>
    <w:p w:rsidR="00997E67" w:rsidRPr="005011D6" w:rsidRDefault="00997E67" w:rsidP="00997E67">
      <w:r w:rsidRPr="005011D6">
        <w:t>Samtliga nämnder ska upprätta en verksamhetsplan för det kommande året, med utgångspunkt från den budget som kommunfullmäktige har fastställt.</w:t>
      </w:r>
    </w:p>
    <w:p w:rsidR="00997E67" w:rsidRPr="005011D6" w:rsidRDefault="00997E67" w:rsidP="00997E67">
      <w:r w:rsidRPr="005011D6">
        <w:t>Månadsrapport</w:t>
      </w:r>
    </w:p>
    <w:p w:rsidR="00997E67" w:rsidRPr="005011D6" w:rsidRDefault="00997E67" w:rsidP="00997E67">
      <w:r w:rsidRPr="005011D6">
        <w:t>Löpande under året ska förvaltningarna informera sin nämnd, och redovisa till SLK, om det ekonomiska och verksamhetsmässiga utfallet samt en prognos för dessa på helårsbasis.</w:t>
      </w:r>
    </w:p>
    <w:p w:rsidR="00997E67" w:rsidRPr="005011D6" w:rsidRDefault="00997E67" w:rsidP="00997E67">
      <w:r w:rsidRPr="005011D6">
        <w:t>Tertialrapporter (T1 och T2)</w:t>
      </w:r>
    </w:p>
    <w:p w:rsidR="00997E67" w:rsidRPr="005011D6" w:rsidRDefault="00997E67" w:rsidP="00997E67">
      <w:r w:rsidRPr="005011D6">
        <w:t>Uppföljningen baseras i huvudsak på prognostiserade avvikelser mot budget och mål. Rapporteringen ger kommunstyrelsen en samlad bild av budgethållning, effektivitet och kvalitet i relation till beslutade mål.</w:t>
      </w:r>
    </w:p>
    <w:p w:rsidR="00997E67" w:rsidRPr="005011D6" w:rsidRDefault="00997E67" w:rsidP="00997E67">
      <w:r w:rsidRPr="005011D6">
        <w:t>Verksamhetsberättelse</w:t>
      </w:r>
    </w:p>
    <w:p w:rsidR="00997E67" w:rsidRPr="005011D6" w:rsidRDefault="00997E67" w:rsidP="00997E67">
      <w:r w:rsidRPr="005011D6">
        <w:t>Samtliga nämnder ska redovisa hur de fullgjort sitt uppdrag under året utifrån kommunfullmäktiges budget. De ska redovisa hur och i vilken mån de har bidragit till att uppfylla kommunfullmäktiges mål.</w:t>
      </w:r>
    </w:p>
    <w:p w:rsidR="00997E67" w:rsidRDefault="00997E67" w:rsidP="00997E67"/>
    <w:p w:rsidR="00997E67" w:rsidRPr="00997E67" w:rsidRDefault="00997E67" w:rsidP="00997E67">
      <w:r w:rsidRPr="00997E67">
        <w:rPr>
          <w:bCs/>
        </w:rPr>
        <w:t>Controllerrollen, vad gör stadsledningskontoret?</w:t>
      </w:r>
    </w:p>
    <w:p w:rsidR="00997E67" w:rsidRPr="005011D6" w:rsidRDefault="00997E67" w:rsidP="00997E67">
      <w:r w:rsidRPr="005011D6">
        <w:t>Granskar att nämndernas ärenden är kompletta utifrån;</w:t>
      </w:r>
    </w:p>
    <w:p w:rsidR="00997E67" w:rsidRPr="005011D6" w:rsidRDefault="00997E67" w:rsidP="00997E67">
      <w:r w:rsidRPr="005011D6">
        <w:t>måltext, bedömning av måluppfyllelse, uppmaningar</w:t>
      </w:r>
    </w:p>
    <w:p w:rsidR="00997E67" w:rsidRPr="005011D6" w:rsidRDefault="00997E67" w:rsidP="00997E67">
      <w:r w:rsidRPr="005011D6">
        <w:t>utfall för indikatorer och aktiviteter samt avvikelser</w:t>
      </w:r>
    </w:p>
    <w:p w:rsidR="00997E67" w:rsidRPr="005011D6" w:rsidRDefault="00997E67" w:rsidP="00997E67">
      <w:r w:rsidRPr="005011D6">
        <w:t>nämndens budget/ekonomiska resultat</w:t>
      </w:r>
    </w:p>
    <w:p w:rsidR="00997E67" w:rsidRPr="005011D6" w:rsidRDefault="00997E67" w:rsidP="00997E67">
      <w:r w:rsidRPr="005011D6">
        <w:t>ekonomiska avvikelser beskrivs</w:t>
      </w:r>
    </w:p>
    <w:p w:rsidR="00997E67" w:rsidRPr="005011D6" w:rsidRDefault="00997E67" w:rsidP="00997E67">
      <w:r w:rsidRPr="005011D6">
        <w:t xml:space="preserve">ansökningar om budgetjusteringar </w:t>
      </w:r>
    </w:p>
    <w:p w:rsidR="00997E67" w:rsidRPr="005011D6" w:rsidRDefault="00997E67" w:rsidP="00997E67">
      <w:r w:rsidRPr="005011D6">
        <w:t>dialog med förvaltningen under granskning</w:t>
      </w:r>
    </w:p>
    <w:p w:rsidR="00997E67" w:rsidRPr="005011D6" w:rsidRDefault="00997E67" w:rsidP="00997E67">
      <w:r w:rsidRPr="005011D6">
        <w:t>Gör en samlad målbedömning av KF:s mål för verksamhetsområdet utifrån;</w:t>
      </w:r>
    </w:p>
    <w:p w:rsidR="00997E67" w:rsidRPr="005011D6" w:rsidRDefault="00997E67" w:rsidP="00997E67">
      <w:r w:rsidRPr="005011D6">
        <w:t>alla nämnders prognostiserade måluppfyllelse</w:t>
      </w:r>
    </w:p>
    <w:p w:rsidR="00997E67" w:rsidRPr="005011D6" w:rsidRDefault="00997E67" w:rsidP="00997E67">
      <w:r w:rsidRPr="005011D6">
        <w:t>utfall och prognos för indikatorer och aktiviteter samt avvikelser</w:t>
      </w:r>
    </w:p>
    <w:p w:rsidR="00997E67" w:rsidRDefault="00997E67" w:rsidP="00997E67">
      <w:r w:rsidRPr="005011D6">
        <w:t>åtgärdade uppmaningar</w:t>
      </w:r>
      <w:r w:rsidR="00CC4CF5">
        <w:t xml:space="preserve">. </w:t>
      </w:r>
    </w:p>
    <w:p w:rsidR="00CC4CF5" w:rsidRDefault="00CC4CF5" w:rsidP="00997E67"/>
    <w:p w:rsidR="00CC4CF5" w:rsidRDefault="00CC4CF5" w:rsidP="00997E67">
      <w:bookmarkStart w:id="0" w:name="_GoBack"/>
      <w:bookmarkEnd w:id="0"/>
    </w:p>
    <w:p w:rsidR="00CC4CF5" w:rsidRPr="005011D6" w:rsidRDefault="00CC4CF5" w:rsidP="00CC4CF5">
      <w:pPr>
        <w:rPr>
          <w:bCs/>
        </w:rPr>
      </w:pPr>
      <w:r w:rsidRPr="005011D6">
        <w:rPr>
          <w:bCs/>
        </w:rPr>
        <w:t>Tack för ikväll och välkomna att ta kontakt med oss vid frågor.</w:t>
      </w:r>
    </w:p>
    <w:p w:rsidR="00CC4CF5" w:rsidRPr="005011D6" w:rsidRDefault="00CC4CF5" w:rsidP="00CC4CF5">
      <w:pPr>
        <w:rPr>
          <w:bCs/>
        </w:rPr>
      </w:pPr>
      <w:r w:rsidRPr="005011D6">
        <w:rPr>
          <w:bCs/>
        </w:rPr>
        <w:t>Våra uppgifter:</w:t>
      </w:r>
    </w:p>
    <w:p w:rsidR="00CC4CF5" w:rsidRPr="005011D6" w:rsidRDefault="00CC4CF5" w:rsidP="00CC4CF5">
      <w:r>
        <w:rPr>
          <w:bCs/>
        </w:rPr>
        <w:t xml:space="preserve">Astrid Thornberg, </w:t>
      </w:r>
      <w:r w:rsidRPr="005011D6">
        <w:t xml:space="preserve">Funktionshindersombudsman, stadsledningskontoret </w:t>
      </w:r>
    </w:p>
    <w:p w:rsidR="00CC4CF5" w:rsidRPr="005011D6" w:rsidRDefault="00CC4CF5" w:rsidP="00CC4CF5">
      <w:r w:rsidRPr="005011D6">
        <w:t xml:space="preserve">E-post: </w:t>
      </w:r>
      <w:hyperlink r:id="rId11" w:history="1">
        <w:r w:rsidRPr="006A755D">
          <w:rPr>
            <w:rStyle w:val="Hyperlnk"/>
          </w:rPr>
          <w:t>astrid.thornberg@stockholm.se</w:t>
        </w:r>
      </w:hyperlink>
      <w:r>
        <w:t xml:space="preserve"> Telefon: </w:t>
      </w:r>
      <w:r w:rsidRPr="005011D6">
        <w:t>08-508 29 307</w:t>
      </w:r>
    </w:p>
    <w:p w:rsidR="00CC4CF5" w:rsidRPr="005011D6" w:rsidRDefault="00CC4CF5" w:rsidP="00CC4CF5">
      <w:r w:rsidRPr="005011D6">
        <w:rPr>
          <w:bCs/>
        </w:rPr>
        <w:t>Christina Jedestav</w:t>
      </w:r>
      <w:r>
        <w:t xml:space="preserve">, </w:t>
      </w:r>
      <w:r w:rsidRPr="005011D6">
        <w:t>Controller, stadsledningskontoret</w:t>
      </w:r>
    </w:p>
    <w:p w:rsidR="00FF2271" w:rsidRPr="00FF2271" w:rsidRDefault="00CC4CF5" w:rsidP="007912F2">
      <w:r w:rsidRPr="005011D6">
        <w:t xml:space="preserve">E-post: </w:t>
      </w:r>
      <w:hyperlink r:id="rId12" w:history="1">
        <w:r w:rsidRPr="006A755D">
          <w:rPr>
            <w:rStyle w:val="Hyperlnk"/>
          </w:rPr>
          <w:t>christina.jedestav@stockholm.se</w:t>
        </w:r>
      </w:hyperlink>
      <w:r>
        <w:t xml:space="preserve"> </w:t>
      </w:r>
      <w:r w:rsidRPr="005011D6">
        <w:t>Telefon: 08 508 29</w:t>
      </w:r>
      <w:r>
        <w:t> </w:t>
      </w:r>
      <w:r w:rsidRPr="005011D6">
        <w:t>389</w:t>
      </w:r>
    </w:p>
    <w:p w:rsidR="007912F2" w:rsidRPr="00FF2271" w:rsidRDefault="007912F2" w:rsidP="007912F2"/>
    <w:p w:rsidR="0046048A" w:rsidRPr="00FF2271" w:rsidRDefault="0046048A" w:rsidP="00C60207"/>
    <w:sectPr w:rsidR="0046048A" w:rsidRPr="00FF2271" w:rsidSect="0018275B">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FF" w:rsidRDefault="00F252FF" w:rsidP="00943698">
      <w:pPr>
        <w:spacing w:line="240" w:lineRule="auto"/>
      </w:pPr>
      <w:r>
        <w:separator/>
      </w:r>
    </w:p>
  </w:endnote>
  <w:endnote w:type="continuationSeparator" w:id="0">
    <w:p w:rsidR="00F252FF" w:rsidRDefault="00F252FF"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FF" w:rsidRDefault="00F252FF" w:rsidP="00943698">
      <w:pPr>
        <w:spacing w:line="240" w:lineRule="auto"/>
      </w:pPr>
      <w:r>
        <w:separator/>
      </w:r>
    </w:p>
  </w:footnote>
  <w:footnote w:type="continuationSeparator" w:id="0">
    <w:p w:rsidR="00F252FF" w:rsidRDefault="00F252FF"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A77DA9"/>
    <w:multiLevelType w:val="hybridMultilevel"/>
    <w:tmpl w:val="0FDCDB2E"/>
    <w:lvl w:ilvl="0" w:tplc="1A440102">
      <w:start w:val="1"/>
      <w:numFmt w:val="bullet"/>
      <w:lvlText w:val="•"/>
      <w:lvlJc w:val="left"/>
      <w:pPr>
        <w:tabs>
          <w:tab w:val="num" w:pos="720"/>
        </w:tabs>
        <w:ind w:left="720" w:hanging="360"/>
      </w:pPr>
      <w:rPr>
        <w:rFonts w:ascii="Arial" w:hAnsi="Arial" w:hint="default"/>
      </w:rPr>
    </w:lvl>
    <w:lvl w:ilvl="1" w:tplc="E806ADA8" w:tentative="1">
      <w:start w:val="1"/>
      <w:numFmt w:val="bullet"/>
      <w:lvlText w:val="•"/>
      <w:lvlJc w:val="left"/>
      <w:pPr>
        <w:tabs>
          <w:tab w:val="num" w:pos="1440"/>
        </w:tabs>
        <w:ind w:left="1440" w:hanging="360"/>
      </w:pPr>
      <w:rPr>
        <w:rFonts w:ascii="Arial" w:hAnsi="Arial" w:hint="default"/>
      </w:rPr>
    </w:lvl>
    <w:lvl w:ilvl="2" w:tplc="B098261E" w:tentative="1">
      <w:start w:val="1"/>
      <w:numFmt w:val="bullet"/>
      <w:lvlText w:val="•"/>
      <w:lvlJc w:val="left"/>
      <w:pPr>
        <w:tabs>
          <w:tab w:val="num" w:pos="2160"/>
        </w:tabs>
        <w:ind w:left="2160" w:hanging="360"/>
      </w:pPr>
      <w:rPr>
        <w:rFonts w:ascii="Arial" w:hAnsi="Arial" w:hint="default"/>
      </w:rPr>
    </w:lvl>
    <w:lvl w:ilvl="3" w:tplc="A372D0EA" w:tentative="1">
      <w:start w:val="1"/>
      <w:numFmt w:val="bullet"/>
      <w:lvlText w:val="•"/>
      <w:lvlJc w:val="left"/>
      <w:pPr>
        <w:tabs>
          <w:tab w:val="num" w:pos="2880"/>
        </w:tabs>
        <w:ind w:left="2880" w:hanging="360"/>
      </w:pPr>
      <w:rPr>
        <w:rFonts w:ascii="Arial" w:hAnsi="Arial" w:hint="default"/>
      </w:rPr>
    </w:lvl>
    <w:lvl w:ilvl="4" w:tplc="26F2613E" w:tentative="1">
      <w:start w:val="1"/>
      <w:numFmt w:val="bullet"/>
      <w:lvlText w:val="•"/>
      <w:lvlJc w:val="left"/>
      <w:pPr>
        <w:tabs>
          <w:tab w:val="num" w:pos="3600"/>
        </w:tabs>
        <w:ind w:left="3600" w:hanging="360"/>
      </w:pPr>
      <w:rPr>
        <w:rFonts w:ascii="Arial" w:hAnsi="Arial" w:hint="default"/>
      </w:rPr>
    </w:lvl>
    <w:lvl w:ilvl="5" w:tplc="11F4FB8E" w:tentative="1">
      <w:start w:val="1"/>
      <w:numFmt w:val="bullet"/>
      <w:lvlText w:val="•"/>
      <w:lvlJc w:val="left"/>
      <w:pPr>
        <w:tabs>
          <w:tab w:val="num" w:pos="4320"/>
        </w:tabs>
        <w:ind w:left="4320" w:hanging="360"/>
      </w:pPr>
      <w:rPr>
        <w:rFonts w:ascii="Arial" w:hAnsi="Arial" w:hint="default"/>
      </w:rPr>
    </w:lvl>
    <w:lvl w:ilvl="6" w:tplc="3648E316" w:tentative="1">
      <w:start w:val="1"/>
      <w:numFmt w:val="bullet"/>
      <w:lvlText w:val="•"/>
      <w:lvlJc w:val="left"/>
      <w:pPr>
        <w:tabs>
          <w:tab w:val="num" w:pos="5040"/>
        </w:tabs>
        <w:ind w:left="5040" w:hanging="360"/>
      </w:pPr>
      <w:rPr>
        <w:rFonts w:ascii="Arial" w:hAnsi="Arial" w:hint="default"/>
      </w:rPr>
    </w:lvl>
    <w:lvl w:ilvl="7" w:tplc="5F8630BC" w:tentative="1">
      <w:start w:val="1"/>
      <w:numFmt w:val="bullet"/>
      <w:lvlText w:val="•"/>
      <w:lvlJc w:val="left"/>
      <w:pPr>
        <w:tabs>
          <w:tab w:val="num" w:pos="5760"/>
        </w:tabs>
        <w:ind w:left="5760" w:hanging="360"/>
      </w:pPr>
      <w:rPr>
        <w:rFonts w:ascii="Arial" w:hAnsi="Arial" w:hint="default"/>
      </w:rPr>
    </w:lvl>
    <w:lvl w:ilvl="8" w:tplc="F7D0A7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D852DE"/>
    <w:multiLevelType w:val="hybridMultilevel"/>
    <w:tmpl w:val="8BB41972"/>
    <w:lvl w:ilvl="0" w:tplc="B3A4265E">
      <w:start w:val="1"/>
      <w:numFmt w:val="bullet"/>
      <w:lvlText w:val="•"/>
      <w:lvlJc w:val="left"/>
      <w:pPr>
        <w:tabs>
          <w:tab w:val="num" w:pos="720"/>
        </w:tabs>
        <w:ind w:left="720" w:hanging="360"/>
      </w:pPr>
      <w:rPr>
        <w:rFonts w:ascii="Arial" w:hAnsi="Arial" w:hint="default"/>
      </w:rPr>
    </w:lvl>
    <w:lvl w:ilvl="1" w:tplc="64AA619E" w:tentative="1">
      <w:start w:val="1"/>
      <w:numFmt w:val="bullet"/>
      <w:lvlText w:val="•"/>
      <w:lvlJc w:val="left"/>
      <w:pPr>
        <w:tabs>
          <w:tab w:val="num" w:pos="1440"/>
        </w:tabs>
        <w:ind w:left="1440" w:hanging="360"/>
      </w:pPr>
      <w:rPr>
        <w:rFonts w:ascii="Arial" w:hAnsi="Arial" w:hint="default"/>
      </w:rPr>
    </w:lvl>
    <w:lvl w:ilvl="2" w:tplc="6F00D038" w:tentative="1">
      <w:start w:val="1"/>
      <w:numFmt w:val="bullet"/>
      <w:lvlText w:val="•"/>
      <w:lvlJc w:val="left"/>
      <w:pPr>
        <w:tabs>
          <w:tab w:val="num" w:pos="2160"/>
        </w:tabs>
        <w:ind w:left="2160" w:hanging="360"/>
      </w:pPr>
      <w:rPr>
        <w:rFonts w:ascii="Arial" w:hAnsi="Arial" w:hint="default"/>
      </w:rPr>
    </w:lvl>
    <w:lvl w:ilvl="3" w:tplc="A4307942" w:tentative="1">
      <w:start w:val="1"/>
      <w:numFmt w:val="bullet"/>
      <w:lvlText w:val="•"/>
      <w:lvlJc w:val="left"/>
      <w:pPr>
        <w:tabs>
          <w:tab w:val="num" w:pos="2880"/>
        </w:tabs>
        <w:ind w:left="2880" w:hanging="360"/>
      </w:pPr>
      <w:rPr>
        <w:rFonts w:ascii="Arial" w:hAnsi="Arial" w:hint="default"/>
      </w:rPr>
    </w:lvl>
    <w:lvl w:ilvl="4" w:tplc="46ACAF4A" w:tentative="1">
      <w:start w:val="1"/>
      <w:numFmt w:val="bullet"/>
      <w:lvlText w:val="•"/>
      <w:lvlJc w:val="left"/>
      <w:pPr>
        <w:tabs>
          <w:tab w:val="num" w:pos="3600"/>
        </w:tabs>
        <w:ind w:left="3600" w:hanging="360"/>
      </w:pPr>
      <w:rPr>
        <w:rFonts w:ascii="Arial" w:hAnsi="Arial" w:hint="default"/>
      </w:rPr>
    </w:lvl>
    <w:lvl w:ilvl="5" w:tplc="1A42D10C" w:tentative="1">
      <w:start w:val="1"/>
      <w:numFmt w:val="bullet"/>
      <w:lvlText w:val="•"/>
      <w:lvlJc w:val="left"/>
      <w:pPr>
        <w:tabs>
          <w:tab w:val="num" w:pos="4320"/>
        </w:tabs>
        <w:ind w:left="4320" w:hanging="360"/>
      </w:pPr>
      <w:rPr>
        <w:rFonts w:ascii="Arial" w:hAnsi="Arial" w:hint="default"/>
      </w:rPr>
    </w:lvl>
    <w:lvl w:ilvl="6" w:tplc="618EF11E" w:tentative="1">
      <w:start w:val="1"/>
      <w:numFmt w:val="bullet"/>
      <w:lvlText w:val="•"/>
      <w:lvlJc w:val="left"/>
      <w:pPr>
        <w:tabs>
          <w:tab w:val="num" w:pos="5040"/>
        </w:tabs>
        <w:ind w:left="5040" w:hanging="360"/>
      </w:pPr>
      <w:rPr>
        <w:rFonts w:ascii="Arial" w:hAnsi="Arial" w:hint="default"/>
      </w:rPr>
    </w:lvl>
    <w:lvl w:ilvl="7" w:tplc="A7DC1752" w:tentative="1">
      <w:start w:val="1"/>
      <w:numFmt w:val="bullet"/>
      <w:lvlText w:val="•"/>
      <w:lvlJc w:val="left"/>
      <w:pPr>
        <w:tabs>
          <w:tab w:val="num" w:pos="5760"/>
        </w:tabs>
        <w:ind w:left="5760" w:hanging="360"/>
      </w:pPr>
      <w:rPr>
        <w:rFonts w:ascii="Arial" w:hAnsi="Arial" w:hint="default"/>
      </w:rPr>
    </w:lvl>
    <w:lvl w:ilvl="8" w:tplc="190AD4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343F3F"/>
    <w:multiLevelType w:val="hybridMultilevel"/>
    <w:tmpl w:val="283285E2"/>
    <w:lvl w:ilvl="0" w:tplc="C05C200E">
      <w:start w:val="1"/>
      <w:numFmt w:val="bullet"/>
      <w:lvlText w:val="•"/>
      <w:lvlJc w:val="left"/>
      <w:pPr>
        <w:tabs>
          <w:tab w:val="num" w:pos="720"/>
        </w:tabs>
        <w:ind w:left="720" w:hanging="360"/>
      </w:pPr>
      <w:rPr>
        <w:rFonts w:ascii="Arial" w:hAnsi="Arial" w:hint="default"/>
      </w:rPr>
    </w:lvl>
    <w:lvl w:ilvl="1" w:tplc="3474D4F6" w:tentative="1">
      <w:start w:val="1"/>
      <w:numFmt w:val="bullet"/>
      <w:lvlText w:val="•"/>
      <w:lvlJc w:val="left"/>
      <w:pPr>
        <w:tabs>
          <w:tab w:val="num" w:pos="1440"/>
        </w:tabs>
        <w:ind w:left="1440" w:hanging="360"/>
      </w:pPr>
      <w:rPr>
        <w:rFonts w:ascii="Arial" w:hAnsi="Arial" w:hint="default"/>
      </w:rPr>
    </w:lvl>
    <w:lvl w:ilvl="2" w:tplc="695EA0A2" w:tentative="1">
      <w:start w:val="1"/>
      <w:numFmt w:val="bullet"/>
      <w:lvlText w:val="•"/>
      <w:lvlJc w:val="left"/>
      <w:pPr>
        <w:tabs>
          <w:tab w:val="num" w:pos="2160"/>
        </w:tabs>
        <w:ind w:left="2160" w:hanging="360"/>
      </w:pPr>
      <w:rPr>
        <w:rFonts w:ascii="Arial" w:hAnsi="Arial" w:hint="default"/>
      </w:rPr>
    </w:lvl>
    <w:lvl w:ilvl="3" w:tplc="DB525F4E" w:tentative="1">
      <w:start w:val="1"/>
      <w:numFmt w:val="bullet"/>
      <w:lvlText w:val="•"/>
      <w:lvlJc w:val="left"/>
      <w:pPr>
        <w:tabs>
          <w:tab w:val="num" w:pos="2880"/>
        </w:tabs>
        <w:ind w:left="2880" w:hanging="360"/>
      </w:pPr>
      <w:rPr>
        <w:rFonts w:ascii="Arial" w:hAnsi="Arial" w:hint="default"/>
      </w:rPr>
    </w:lvl>
    <w:lvl w:ilvl="4" w:tplc="A7700D6A" w:tentative="1">
      <w:start w:val="1"/>
      <w:numFmt w:val="bullet"/>
      <w:lvlText w:val="•"/>
      <w:lvlJc w:val="left"/>
      <w:pPr>
        <w:tabs>
          <w:tab w:val="num" w:pos="3600"/>
        </w:tabs>
        <w:ind w:left="3600" w:hanging="360"/>
      </w:pPr>
      <w:rPr>
        <w:rFonts w:ascii="Arial" w:hAnsi="Arial" w:hint="default"/>
      </w:rPr>
    </w:lvl>
    <w:lvl w:ilvl="5" w:tplc="DB086226" w:tentative="1">
      <w:start w:val="1"/>
      <w:numFmt w:val="bullet"/>
      <w:lvlText w:val="•"/>
      <w:lvlJc w:val="left"/>
      <w:pPr>
        <w:tabs>
          <w:tab w:val="num" w:pos="4320"/>
        </w:tabs>
        <w:ind w:left="4320" w:hanging="360"/>
      </w:pPr>
      <w:rPr>
        <w:rFonts w:ascii="Arial" w:hAnsi="Arial" w:hint="default"/>
      </w:rPr>
    </w:lvl>
    <w:lvl w:ilvl="6" w:tplc="B5AAF366" w:tentative="1">
      <w:start w:val="1"/>
      <w:numFmt w:val="bullet"/>
      <w:lvlText w:val="•"/>
      <w:lvlJc w:val="left"/>
      <w:pPr>
        <w:tabs>
          <w:tab w:val="num" w:pos="5040"/>
        </w:tabs>
        <w:ind w:left="5040" w:hanging="360"/>
      </w:pPr>
      <w:rPr>
        <w:rFonts w:ascii="Arial" w:hAnsi="Arial" w:hint="default"/>
      </w:rPr>
    </w:lvl>
    <w:lvl w:ilvl="7" w:tplc="35F43340" w:tentative="1">
      <w:start w:val="1"/>
      <w:numFmt w:val="bullet"/>
      <w:lvlText w:val="•"/>
      <w:lvlJc w:val="left"/>
      <w:pPr>
        <w:tabs>
          <w:tab w:val="num" w:pos="5760"/>
        </w:tabs>
        <w:ind w:left="5760" w:hanging="360"/>
      </w:pPr>
      <w:rPr>
        <w:rFonts w:ascii="Arial" w:hAnsi="Arial" w:hint="default"/>
      </w:rPr>
    </w:lvl>
    <w:lvl w:ilvl="8" w:tplc="98BCD4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2F3B03"/>
    <w:multiLevelType w:val="hybridMultilevel"/>
    <w:tmpl w:val="222A13AC"/>
    <w:lvl w:ilvl="0" w:tplc="27DC7DAC">
      <w:start w:val="1"/>
      <w:numFmt w:val="bullet"/>
      <w:lvlText w:val="•"/>
      <w:lvlJc w:val="left"/>
      <w:pPr>
        <w:tabs>
          <w:tab w:val="num" w:pos="720"/>
        </w:tabs>
        <w:ind w:left="720" w:hanging="360"/>
      </w:pPr>
      <w:rPr>
        <w:rFonts w:ascii="Arial" w:hAnsi="Arial" w:hint="default"/>
      </w:rPr>
    </w:lvl>
    <w:lvl w:ilvl="1" w:tplc="A4221724" w:tentative="1">
      <w:start w:val="1"/>
      <w:numFmt w:val="bullet"/>
      <w:lvlText w:val="•"/>
      <w:lvlJc w:val="left"/>
      <w:pPr>
        <w:tabs>
          <w:tab w:val="num" w:pos="1440"/>
        </w:tabs>
        <w:ind w:left="1440" w:hanging="360"/>
      </w:pPr>
      <w:rPr>
        <w:rFonts w:ascii="Arial" w:hAnsi="Arial" w:hint="default"/>
      </w:rPr>
    </w:lvl>
    <w:lvl w:ilvl="2" w:tplc="11BA7CA4" w:tentative="1">
      <w:start w:val="1"/>
      <w:numFmt w:val="bullet"/>
      <w:lvlText w:val="•"/>
      <w:lvlJc w:val="left"/>
      <w:pPr>
        <w:tabs>
          <w:tab w:val="num" w:pos="2160"/>
        </w:tabs>
        <w:ind w:left="2160" w:hanging="360"/>
      </w:pPr>
      <w:rPr>
        <w:rFonts w:ascii="Arial" w:hAnsi="Arial" w:hint="default"/>
      </w:rPr>
    </w:lvl>
    <w:lvl w:ilvl="3" w:tplc="44DC235A" w:tentative="1">
      <w:start w:val="1"/>
      <w:numFmt w:val="bullet"/>
      <w:lvlText w:val="•"/>
      <w:lvlJc w:val="left"/>
      <w:pPr>
        <w:tabs>
          <w:tab w:val="num" w:pos="2880"/>
        </w:tabs>
        <w:ind w:left="2880" w:hanging="360"/>
      </w:pPr>
      <w:rPr>
        <w:rFonts w:ascii="Arial" w:hAnsi="Arial" w:hint="default"/>
      </w:rPr>
    </w:lvl>
    <w:lvl w:ilvl="4" w:tplc="7D465820" w:tentative="1">
      <w:start w:val="1"/>
      <w:numFmt w:val="bullet"/>
      <w:lvlText w:val="•"/>
      <w:lvlJc w:val="left"/>
      <w:pPr>
        <w:tabs>
          <w:tab w:val="num" w:pos="3600"/>
        </w:tabs>
        <w:ind w:left="3600" w:hanging="360"/>
      </w:pPr>
      <w:rPr>
        <w:rFonts w:ascii="Arial" w:hAnsi="Arial" w:hint="default"/>
      </w:rPr>
    </w:lvl>
    <w:lvl w:ilvl="5" w:tplc="3C281B94" w:tentative="1">
      <w:start w:val="1"/>
      <w:numFmt w:val="bullet"/>
      <w:lvlText w:val="•"/>
      <w:lvlJc w:val="left"/>
      <w:pPr>
        <w:tabs>
          <w:tab w:val="num" w:pos="4320"/>
        </w:tabs>
        <w:ind w:left="4320" w:hanging="360"/>
      </w:pPr>
      <w:rPr>
        <w:rFonts w:ascii="Arial" w:hAnsi="Arial" w:hint="default"/>
      </w:rPr>
    </w:lvl>
    <w:lvl w:ilvl="6" w:tplc="3BF69B6E" w:tentative="1">
      <w:start w:val="1"/>
      <w:numFmt w:val="bullet"/>
      <w:lvlText w:val="•"/>
      <w:lvlJc w:val="left"/>
      <w:pPr>
        <w:tabs>
          <w:tab w:val="num" w:pos="5040"/>
        </w:tabs>
        <w:ind w:left="5040" w:hanging="360"/>
      </w:pPr>
      <w:rPr>
        <w:rFonts w:ascii="Arial" w:hAnsi="Arial" w:hint="default"/>
      </w:rPr>
    </w:lvl>
    <w:lvl w:ilvl="7" w:tplc="4D38DDD2" w:tentative="1">
      <w:start w:val="1"/>
      <w:numFmt w:val="bullet"/>
      <w:lvlText w:val="•"/>
      <w:lvlJc w:val="left"/>
      <w:pPr>
        <w:tabs>
          <w:tab w:val="num" w:pos="5760"/>
        </w:tabs>
        <w:ind w:left="5760" w:hanging="360"/>
      </w:pPr>
      <w:rPr>
        <w:rFonts w:ascii="Arial" w:hAnsi="Arial" w:hint="default"/>
      </w:rPr>
    </w:lvl>
    <w:lvl w:ilvl="8" w:tplc="78D60D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EB5099"/>
    <w:multiLevelType w:val="hybridMultilevel"/>
    <w:tmpl w:val="79AC575E"/>
    <w:lvl w:ilvl="0" w:tplc="37B2FD4E">
      <w:start w:val="1"/>
      <w:numFmt w:val="bullet"/>
      <w:lvlText w:val="•"/>
      <w:lvlJc w:val="left"/>
      <w:pPr>
        <w:tabs>
          <w:tab w:val="num" w:pos="720"/>
        </w:tabs>
        <w:ind w:left="720" w:hanging="360"/>
      </w:pPr>
      <w:rPr>
        <w:rFonts w:ascii="Arial" w:hAnsi="Arial" w:hint="default"/>
      </w:rPr>
    </w:lvl>
    <w:lvl w:ilvl="1" w:tplc="356E477A" w:tentative="1">
      <w:start w:val="1"/>
      <w:numFmt w:val="bullet"/>
      <w:lvlText w:val="•"/>
      <w:lvlJc w:val="left"/>
      <w:pPr>
        <w:tabs>
          <w:tab w:val="num" w:pos="1440"/>
        </w:tabs>
        <w:ind w:left="1440" w:hanging="360"/>
      </w:pPr>
      <w:rPr>
        <w:rFonts w:ascii="Arial" w:hAnsi="Arial" w:hint="default"/>
      </w:rPr>
    </w:lvl>
    <w:lvl w:ilvl="2" w:tplc="77162CCE" w:tentative="1">
      <w:start w:val="1"/>
      <w:numFmt w:val="bullet"/>
      <w:lvlText w:val="•"/>
      <w:lvlJc w:val="left"/>
      <w:pPr>
        <w:tabs>
          <w:tab w:val="num" w:pos="2160"/>
        </w:tabs>
        <w:ind w:left="2160" w:hanging="360"/>
      </w:pPr>
      <w:rPr>
        <w:rFonts w:ascii="Arial" w:hAnsi="Arial" w:hint="default"/>
      </w:rPr>
    </w:lvl>
    <w:lvl w:ilvl="3" w:tplc="39C47F08" w:tentative="1">
      <w:start w:val="1"/>
      <w:numFmt w:val="bullet"/>
      <w:lvlText w:val="•"/>
      <w:lvlJc w:val="left"/>
      <w:pPr>
        <w:tabs>
          <w:tab w:val="num" w:pos="2880"/>
        </w:tabs>
        <w:ind w:left="2880" w:hanging="360"/>
      </w:pPr>
      <w:rPr>
        <w:rFonts w:ascii="Arial" w:hAnsi="Arial" w:hint="default"/>
      </w:rPr>
    </w:lvl>
    <w:lvl w:ilvl="4" w:tplc="D8BC1F04" w:tentative="1">
      <w:start w:val="1"/>
      <w:numFmt w:val="bullet"/>
      <w:lvlText w:val="•"/>
      <w:lvlJc w:val="left"/>
      <w:pPr>
        <w:tabs>
          <w:tab w:val="num" w:pos="3600"/>
        </w:tabs>
        <w:ind w:left="3600" w:hanging="360"/>
      </w:pPr>
      <w:rPr>
        <w:rFonts w:ascii="Arial" w:hAnsi="Arial" w:hint="default"/>
      </w:rPr>
    </w:lvl>
    <w:lvl w:ilvl="5" w:tplc="34A2A844" w:tentative="1">
      <w:start w:val="1"/>
      <w:numFmt w:val="bullet"/>
      <w:lvlText w:val="•"/>
      <w:lvlJc w:val="left"/>
      <w:pPr>
        <w:tabs>
          <w:tab w:val="num" w:pos="4320"/>
        </w:tabs>
        <w:ind w:left="4320" w:hanging="360"/>
      </w:pPr>
      <w:rPr>
        <w:rFonts w:ascii="Arial" w:hAnsi="Arial" w:hint="default"/>
      </w:rPr>
    </w:lvl>
    <w:lvl w:ilvl="6" w:tplc="CC2AFD6E" w:tentative="1">
      <w:start w:val="1"/>
      <w:numFmt w:val="bullet"/>
      <w:lvlText w:val="•"/>
      <w:lvlJc w:val="left"/>
      <w:pPr>
        <w:tabs>
          <w:tab w:val="num" w:pos="5040"/>
        </w:tabs>
        <w:ind w:left="5040" w:hanging="360"/>
      </w:pPr>
      <w:rPr>
        <w:rFonts w:ascii="Arial" w:hAnsi="Arial" w:hint="default"/>
      </w:rPr>
    </w:lvl>
    <w:lvl w:ilvl="7" w:tplc="128E401A" w:tentative="1">
      <w:start w:val="1"/>
      <w:numFmt w:val="bullet"/>
      <w:lvlText w:val="•"/>
      <w:lvlJc w:val="left"/>
      <w:pPr>
        <w:tabs>
          <w:tab w:val="num" w:pos="5760"/>
        </w:tabs>
        <w:ind w:left="5760" w:hanging="360"/>
      </w:pPr>
      <w:rPr>
        <w:rFonts w:ascii="Arial" w:hAnsi="Arial" w:hint="default"/>
      </w:rPr>
    </w:lvl>
    <w:lvl w:ilvl="8" w:tplc="94C005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84992"/>
    <w:multiLevelType w:val="hybridMultilevel"/>
    <w:tmpl w:val="5142ABFC"/>
    <w:lvl w:ilvl="0" w:tplc="8C540B18">
      <w:start w:val="1"/>
      <w:numFmt w:val="bullet"/>
      <w:lvlText w:val="•"/>
      <w:lvlJc w:val="left"/>
      <w:pPr>
        <w:tabs>
          <w:tab w:val="num" w:pos="720"/>
        </w:tabs>
        <w:ind w:left="720" w:hanging="360"/>
      </w:pPr>
      <w:rPr>
        <w:rFonts w:ascii="Arial" w:hAnsi="Arial" w:hint="default"/>
      </w:rPr>
    </w:lvl>
    <w:lvl w:ilvl="1" w:tplc="FAB0B92A" w:tentative="1">
      <w:start w:val="1"/>
      <w:numFmt w:val="bullet"/>
      <w:lvlText w:val="•"/>
      <w:lvlJc w:val="left"/>
      <w:pPr>
        <w:tabs>
          <w:tab w:val="num" w:pos="1440"/>
        </w:tabs>
        <w:ind w:left="1440" w:hanging="360"/>
      </w:pPr>
      <w:rPr>
        <w:rFonts w:ascii="Arial" w:hAnsi="Arial" w:hint="default"/>
      </w:rPr>
    </w:lvl>
    <w:lvl w:ilvl="2" w:tplc="0E564450" w:tentative="1">
      <w:start w:val="1"/>
      <w:numFmt w:val="bullet"/>
      <w:lvlText w:val="•"/>
      <w:lvlJc w:val="left"/>
      <w:pPr>
        <w:tabs>
          <w:tab w:val="num" w:pos="2160"/>
        </w:tabs>
        <w:ind w:left="2160" w:hanging="360"/>
      </w:pPr>
      <w:rPr>
        <w:rFonts w:ascii="Arial" w:hAnsi="Arial" w:hint="default"/>
      </w:rPr>
    </w:lvl>
    <w:lvl w:ilvl="3" w:tplc="43D25866" w:tentative="1">
      <w:start w:val="1"/>
      <w:numFmt w:val="bullet"/>
      <w:lvlText w:val="•"/>
      <w:lvlJc w:val="left"/>
      <w:pPr>
        <w:tabs>
          <w:tab w:val="num" w:pos="2880"/>
        </w:tabs>
        <w:ind w:left="2880" w:hanging="360"/>
      </w:pPr>
      <w:rPr>
        <w:rFonts w:ascii="Arial" w:hAnsi="Arial" w:hint="default"/>
      </w:rPr>
    </w:lvl>
    <w:lvl w:ilvl="4" w:tplc="AC2A77BA" w:tentative="1">
      <w:start w:val="1"/>
      <w:numFmt w:val="bullet"/>
      <w:lvlText w:val="•"/>
      <w:lvlJc w:val="left"/>
      <w:pPr>
        <w:tabs>
          <w:tab w:val="num" w:pos="3600"/>
        </w:tabs>
        <w:ind w:left="3600" w:hanging="360"/>
      </w:pPr>
      <w:rPr>
        <w:rFonts w:ascii="Arial" w:hAnsi="Arial" w:hint="default"/>
      </w:rPr>
    </w:lvl>
    <w:lvl w:ilvl="5" w:tplc="9BFEF778" w:tentative="1">
      <w:start w:val="1"/>
      <w:numFmt w:val="bullet"/>
      <w:lvlText w:val="•"/>
      <w:lvlJc w:val="left"/>
      <w:pPr>
        <w:tabs>
          <w:tab w:val="num" w:pos="4320"/>
        </w:tabs>
        <w:ind w:left="4320" w:hanging="360"/>
      </w:pPr>
      <w:rPr>
        <w:rFonts w:ascii="Arial" w:hAnsi="Arial" w:hint="default"/>
      </w:rPr>
    </w:lvl>
    <w:lvl w:ilvl="6" w:tplc="797C1E02" w:tentative="1">
      <w:start w:val="1"/>
      <w:numFmt w:val="bullet"/>
      <w:lvlText w:val="•"/>
      <w:lvlJc w:val="left"/>
      <w:pPr>
        <w:tabs>
          <w:tab w:val="num" w:pos="5040"/>
        </w:tabs>
        <w:ind w:left="5040" w:hanging="360"/>
      </w:pPr>
      <w:rPr>
        <w:rFonts w:ascii="Arial" w:hAnsi="Arial" w:hint="default"/>
      </w:rPr>
    </w:lvl>
    <w:lvl w:ilvl="7" w:tplc="A946697E" w:tentative="1">
      <w:start w:val="1"/>
      <w:numFmt w:val="bullet"/>
      <w:lvlText w:val="•"/>
      <w:lvlJc w:val="left"/>
      <w:pPr>
        <w:tabs>
          <w:tab w:val="num" w:pos="5760"/>
        </w:tabs>
        <w:ind w:left="5760" w:hanging="360"/>
      </w:pPr>
      <w:rPr>
        <w:rFonts w:ascii="Arial" w:hAnsi="Arial" w:hint="default"/>
      </w:rPr>
    </w:lvl>
    <w:lvl w:ilvl="8" w:tplc="712290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545890"/>
    <w:multiLevelType w:val="hybridMultilevel"/>
    <w:tmpl w:val="A4920666"/>
    <w:lvl w:ilvl="0" w:tplc="0302CA60">
      <w:start w:val="1"/>
      <w:numFmt w:val="bullet"/>
      <w:lvlText w:val="•"/>
      <w:lvlJc w:val="left"/>
      <w:pPr>
        <w:tabs>
          <w:tab w:val="num" w:pos="720"/>
        </w:tabs>
        <w:ind w:left="720" w:hanging="360"/>
      </w:pPr>
      <w:rPr>
        <w:rFonts w:ascii="Arial" w:hAnsi="Arial" w:hint="default"/>
      </w:rPr>
    </w:lvl>
    <w:lvl w:ilvl="1" w:tplc="6FA80E98" w:tentative="1">
      <w:start w:val="1"/>
      <w:numFmt w:val="bullet"/>
      <w:lvlText w:val="•"/>
      <w:lvlJc w:val="left"/>
      <w:pPr>
        <w:tabs>
          <w:tab w:val="num" w:pos="1440"/>
        </w:tabs>
        <w:ind w:left="1440" w:hanging="360"/>
      </w:pPr>
      <w:rPr>
        <w:rFonts w:ascii="Arial" w:hAnsi="Arial" w:hint="default"/>
      </w:rPr>
    </w:lvl>
    <w:lvl w:ilvl="2" w:tplc="6412612E" w:tentative="1">
      <w:start w:val="1"/>
      <w:numFmt w:val="bullet"/>
      <w:lvlText w:val="•"/>
      <w:lvlJc w:val="left"/>
      <w:pPr>
        <w:tabs>
          <w:tab w:val="num" w:pos="2160"/>
        </w:tabs>
        <w:ind w:left="2160" w:hanging="360"/>
      </w:pPr>
      <w:rPr>
        <w:rFonts w:ascii="Arial" w:hAnsi="Arial" w:hint="default"/>
      </w:rPr>
    </w:lvl>
    <w:lvl w:ilvl="3" w:tplc="B0483E52" w:tentative="1">
      <w:start w:val="1"/>
      <w:numFmt w:val="bullet"/>
      <w:lvlText w:val="•"/>
      <w:lvlJc w:val="left"/>
      <w:pPr>
        <w:tabs>
          <w:tab w:val="num" w:pos="2880"/>
        </w:tabs>
        <w:ind w:left="2880" w:hanging="360"/>
      </w:pPr>
      <w:rPr>
        <w:rFonts w:ascii="Arial" w:hAnsi="Arial" w:hint="default"/>
      </w:rPr>
    </w:lvl>
    <w:lvl w:ilvl="4" w:tplc="3A80BC58" w:tentative="1">
      <w:start w:val="1"/>
      <w:numFmt w:val="bullet"/>
      <w:lvlText w:val="•"/>
      <w:lvlJc w:val="left"/>
      <w:pPr>
        <w:tabs>
          <w:tab w:val="num" w:pos="3600"/>
        </w:tabs>
        <w:ind w:left="3600" w:hanging="360"/>
      </w:pPr>
      <w:rPr>
        <w:rFonts w:ascii="Arial" w:hAnsi="Arial" w:hint="default"/>
      </w:rPr>
    </w:lvl>
    <w:lvl w:ilvl="5" w:tplc="FA4A8A9E" w:tentative="1">
      <w:start w:val="1"/>
      <w:numFmt w:val="bullet"/>
      <w:lvlText w:val="•"/>
      <w:lvlJc w:val="left"/>
      <w:pPr>
        <w:tabs>
          <w:tab w:val="num" w:pos="4320"/>
        </w:tabs>
        <w:ind w:left="4320" w:hanging="360"/>
      </w:pPr>
      <w:rPr>
        <w:rFonts w:ascii="Arial" w:hAnsi="Arial" w:hint="default"/>
      </w:rPr>
    </w:lvl>
    <w:lvl w:ilvl="6" w:tplc="32D45960" w:tentative="1">
      <w:start w:val="1"/>
      <w:numFmt w:val="bullet"/>
      <w:lvlText w:val="•"/>
      <w:lvlJc w:val="left"/>
      <w:pPr>
        <w:tabs>
          <w:tab w:val="num" w:pos="5040"/>
        </w:tabs>
        <w:ind w:left="5040" w:hanging="360"/>
      </w:pPr>
      <w:rPr>
        <w:rFonts w:ascii="Arial" w:hAnsi="Arial" w:hint="default"/>
      </w:rPr>
    </w:lvl>
    <w:lvl w:ilvl="7" w:tplc="4AFC2584" w:tentative="1">
      <w:start w:val="1"/>
      <w:numFmt w:val="bullet"/>
      <w:lvlText w:val="•"/>
      <w:lvlJc w:val="left"/>
      <w:pPr>
        <w:tabs>
          <w:tab w:val="num" w:pos="5760"/>
        </w:tabs>
        <w:ind w:left="5760" w:hanging="360"/>
      </w:pPr>
      <w:rPr>
        <w:rFonts w:ascii="Arial" w:hAnsi="Arial" w:hint="default"/>
      </w:rPr>
    </w:lvl>
    <w:lvl w:ilvl="8" w:tplc="A6D01E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C26F65"/>
    <w:multiLevelType w:val="hybridMultilevel"/>
    <w:tmpl w:val="A984A142"/>
    <w:lvl w:ilvl="0" w:tplc="0E9AB08C">
      <w:start w:val="1"/>
      <w:numFmt w:val="bullet"/>
      <w:lvlText w:val="•"/>
      <w:lvlJc w:val="left"/>
      <w:pPr>
        <w:tabs>
          <w:tab w:val="num" w:pos="720"/>
        </w:tabs>
        <w:ind w:left="720" w:hanging="360"/>
      </w:pPr>
      <w:rPr>
        <w:rFonts w:ascii="Arial" w:hAnsi="Arial" w:hint="default"/>
      </w:rPr>
    </w:lvl>
    <w:lvl w:ilvl="1" w:tplc="67E4FAD6" w:tentative="1">
      <w:start w:val="1"/>
      <w:numFmt w:val="bullet"/>
      <w:lvlText w:val="•"/>
      <w:lvlJc w:val="left"/>
      <w:pPr>
        <w:tabs>
          <w:tab w:val="num" w:pos="1440"/>
        </w:tabs>
        <w:ind w:left="1440" w:hanging="360"/>
      </w:pPr>
      <w:rPr>
        <w:rFonts w:ascii="Arial" w:hAnsi="Arial" w:hint="default"/>
      </w:rPr>
    </w:lvl>
    <w:lvl w:ilvl="2" w:tplc="6FDA71D4" w:tentative="1">
      <w:start w:val="1"/>
      <w:numFmt w:val="bullet"/>
      <w:lvlText w:val="•"/>
      <w:lvlJc w:val="left"/>
      <w:pPr>
        <w:tabs>
          <w:tab w:val="num" w:pos="2160"/>
        </w:tabs>
        <w:ind w:left="2160" w:hanging="360"/>
      </w:pPr>
      <w:rPr>
        <w:rFonts w:ascii="Arial" w:hAnsi="Arial" w:hint="default"/>
      </w:rPr>
    </w:lvl>
    <w:lvl w:ilvl="3" w:tplc="715AFDA8" w:tentative="1">
      <w:start w:val="1"/>
      <w:numFmt w:val="bullet"/>
      <w:lvlText w:val="•"/>
      <w:lvlJc w:val="left"/>
      <w:pPr>
        <w:tabs>
          <w:tab w:val="num" w:pos="2880"/>
        </w:tabs>
        <w:ind w:left="2880" w:hanging="360"/>
      </w:pPr>
      <w:rPr>
        <w:rFonts w:ascii="Arial" w:hAnsi="Arial" w:hint="default"/>
      </w:rPr>
    </w:lvl>
    <w:lvl w:ilvl="4" w:tplc="A75E6114" w:tentative="1">
      <w:start w:val="1"/>
      <w:numFmt w:val="bullet"/>
      <w:lvlText w:val="•"/>
      <w:lvlJc w:val="left"/>
      <w:pPr>
        <w:tabs>
          <w:tab w:val="num" w:pos="3600"/>
        </w:tabs>
        <w:ind w:left="3600" w:hanging="360"/>
      </w:pPr>
      <w:rPr>
        <w:rFonts w:ascii="Arial" w:hAnsi="Arial" w:hint="default"/>
      </w:rPr>
    </w:lvl>
    <w:lvl w:ilvl="5" w:tplc="BA004820" w:tentative="1">
      <w:start w:val="1"/>
      <w:numFmt w:val="bullet"/>
      <w:lvlText w:val="•"/>
      <w:lvlJc w:val="left"/>
      <w:pPr>
        <w:tabs>
          <w:tab w:val="num" w:pos="4320"/>
        </w:tabs>
        <w:ind w:left="4320" w:hanging="360"/>
      </w:pPr>
      <w:rPr>
        <w:rFonts w:ascii="Arial" w:hAnsi="Arial" w:hint="default"/>
      </w:rPr>
    </w:lvl>
    <w:lvl w:ilvl="6" w:tplc="5FF25D84" w:tentative="1">
      <w:start w:val="1"/>
      <w:numFmt w:val="bullet"/>
      <w:lvlText w:val="•"/>
      <w:lvlJc w:val="left"/>
      <w:pPr>
        <w:tabs>
          <w:tab w:val="num" w:pos="5040"/>
        </w:tabs>
        <w:ind w:left="5040" w:hanging="360"/>
      </w:pPr>
      <w:rPr>
        <w:rFonts w:ascii="Arial" w:hAnsi="Arial" w:hint="default"/>
      </w:rPr>
    </w:lvl>
    <w:lvl w:ilvl="7" w:tplc="E67805A8" w:tentative="1">
      <w:start w:val="1"/>
      <w:numFmt w:val="bullet"/>
      <w:lvlText w:val="•"/>
      <w:lvlJc w:val="left"/>
      <w:pPr>
        <w:tabs>
          <w:tab w:val="num" w:pos="5760"/>
        </w:tabs>
        <w:ind w:left="5760" w:hanging="360"/>
      </w:pPr>
      <w:rPr>
        <w:rFonts w:ascii="Arial" w:hAnsi="Arial" w:hint="default"/>
      </w:rPr>
    </w:lvl>
    <w:lvl w:ilvl="8" w:tplc="7C008B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450844"/>
    <w:multiLevelType w:val="hybridMultilevel"/>
    <w:tmpl w:val="A02C4F5A"/>
    <w:lvl w:ilvl="0" w:tplc="84ECD628">
      <w:start w:val="1"/>
      <w:numFmt w:val="bullet"/>
      <w:lvlText w:val="•"/>
      <w:lvlJc w:val="left"/>
      <w:pPr>
        <w:tabs>
          <w:tab w:val="num" w:pos="720"/>
        </w:tabs>
        <w:ind w:left="720" w:hanging="360"/>
      </w:pPr>
      <w:rPr>
        <w:rFonts w:ascii="Arial" w:hAnsi="Arial" w:hint="default"/>
      </w:rPr>
    </w:lvl>
    <w:lvl w:ilvl="1" w:tplc="34A86F60" w:tentative="1">
      <w:start w:val="1"/>
      <w:numFmt w:val="bullet"/>
      <w:lvlText w:val="•"/>
      <w:lvlJc w:val="left"/>
      <w:pPr>
        <w:tabs>
          <w:tab w:val="num" w:pos="1440"/>
        </w:tabs>
        <w:ind w:left="1440" w:hanging="360"/>
      </w:pPr>
      <w:rPr>
        <w:rFonts w:ascii="Arial" w:hAnsi="Arial" w:hint="default"/>
      </w:rPr>
    </w:lvl>
    <w:lvl w:ilvl="2" w:tplc="0E40F5C0" w:tentative="1">
      <w:start w:val="1"/>
      <w:numFmt w:val="bullet"/>
      <w:lvlText w:val="•"/>
      <w:lvlJc w:val="left"/>
      <w:pPr>
        <w:tabs>
          <w:tab w:val="num" w:pos="2160"/>
        </w:tabs>
        <w:ind w:left="2160" w:hanging="360"/>
      </w:pPr>
      <w:rPr>
        <w:rFonts w:ascii="Arial" w:hAnsi="Arial" w:hint="default"/>
      </w:rPr>
    </w:lvl>
    <w:lvl w:ilvl="3" w:tplc="8D42BE1E" w:tentative="1">
      <w:start w:val="1"/>
      <w:numFmt w:val="bullet"/>
      <w:lvlText w:val="•"/>
      <w:lvlJc w:val="left"/>
      <w:pPr>
        <w:tabs>
          <w:tab w:val="num" w:pos="2880"/>
        </w:tabs>
        <w:ind w:left="2880" w:hanging="360"/>
      </w:pPr>
      <w:rPr>
        <w:rFonts w:ascii="Arial" w:hAnsi="Arial" w:hint="default"/>
      </w:rPr>
    </w:lvl>
    <w:lvl w:ilvl="4" w:tplc="1D62BE50" w:tentative="1">
      <w:start w:val="1"/>
      <w:numFmt w:val="bullet"/>
      <w:lvlText w:val="•"/>
      <w:lvlJc w:val="left"/>
      <w:pPr>
        <w:tabs>
          <w:tab w:val="num" w:pos="3600"/>
        </w:tabs>
        <w:ind w:left="3600" w:hanging="360"/>
      </w:pPr>
      <w:rPr>
        <w:rFonts w:ascii="Arial" w:hAnsi="Arial" w:hint="default"/>
      </w:rPr>
    </w:lvl>
    <w:lvl w:ilvl="5" w:tplc="AB4E710E" w:tentative="1">
      <w:start w:val="1"/>
      <w:numFmt w:val="bullet"/>
      <w:lvlText w:val="•"/>
      <w:lvlJc w:val="left"/>
      <w:pPr>
        <w:tabs>
          <w:tab w:val="num" w:pos="4320"/>
        </w:tabs>
        <w:ind w:left="4320" w:hanging="360"/>
      </w:pPr>
      <w:rPr>
        <w:rFonts w:ascii="Arial" w:hAnsi="Arial" w:hint="default"/>
      </w:rPr>
    </w:lvl>
    <w:lvl w:ilvl="6" w:tplc="BE0661AE" w:tentative="1">
      <w:start w:val="1"/>
      <w:numFmt w:val="bullet"/>
      <w:lvlText w:val="•"/>
      <w:lvlJc w:val="left"/>
      <w:pPr>
        <w:tabs>
          <w:tab w:val="num" w:pos="5040"/>
        </w:tabs>
        <w:ind w:left="5040" w:hanging="360"/>
      </w:pPr>
      <w:rPr>
        <w:rFonts w:ascii="Arial" w:hAnsi="Arial" w:hint="default"/>
      </w:rPr>
    </w:lvl>
    <w:lvl w:ilvl="7" w:tplc="E03E24BC" w:tentative="1">
      <w:start w:val="1"/>
      <w:numFmt w:val="bullet"/>
      <w:lvlText w:val="•"/>
      <w:lvlJc w:val="left"/>
      <w:pPr>
        <w:tabs>
          <w:tab w:val="num" w:pos="5760"/>
        </w:tabs>
        <w:ind w:left="5760" w:hanging="360"/>
      </w:pPr>
      <w:rPr>
        <w:rFonts w:ascii="Arial" w:hAnsi="Arial" w:hint="default"/>
      </w:rPr>
    </w:lvl>
    <w:lvl w:ilvl="8" w:tplc="9E907B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B76323"/>
    <w:multiLevelType w:val="hybridMultilevel"/>
    <w:tmpl w:val="45E24116"/>
    <w:lvl w:ilvl="0" w:tplc="D7A69D0E">
      <w:start w:val="1"/>
      <w:numFmt w:val="bullet"/>
      <w:lvlText w:val="•"/>
      <w:lvlJc w:val="left"/>
      <w:pPr>
        <w:tabs>
          <w:tab w:val="num" w:pos="720"/>
        </w:tabs>
        <w:ind w:left="720" w:hanging="360"/>
      </w:pPr>
      <w:rPr>
        <w:rFonts w:ascii="Arial" w:hAnsi="Arial" w:hint="default"/>
      </w:rPr>
    </w:lvl>
    <w:lvl w:ilvl="1" w:tplc="73D678A6">
      <w:start w:val="18"/>
      <w:numFmt w:val="bullet"/>
      <w:lvlText w:val="-"/>
      <w:lvlJc w:val="left"/>
      <w:pPr>
        <w:ind w:left="1440" w:hanging="360"/>
      </w:pPr>
      <w:rPr>
        <w:rFonts w:ascii="Times New Roman" w:eastAsiaTheme="minorHAnsi"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8006B7"/>
    <w:multiLevelType w:val="hybridMultilevel"/>
    <w:tmpl w:val="7F8CC25C"/>
    <w:lvl w:ilvl="0" w:tplc="F1EEDFD0">
      <w:start w:val="1"/>
      <w:numFmt w:val="bullet"/>
      <w:lvlText w:val="•"/>
      <w:lvlJc w:val="left"/>
      <w:pPr>
        <w:tabs>
          <w:tab w:val="num" w:pos="720"/>
        </w:tabs>
        <w:ind w:left="720" w:hanging="360"/>
      </w:pPr>
      <w:rPr>
        <w:rFonts w:ascii="Arial" w:hAnsi="Arial" w:hint="default"/>
      </w:rPr>
    </w:lvl>
    <w:lvl w:ilvl="1" w:tplc="EB22FABA" w:tentative="1">
      <w:start w:val="1"/>
      <w:numFmt w:val="bullet"/>
      <w:lvlText w:val="•"/>
      <w:lvlJc w:val="left"/>
      <w:pPr>
        <w:tabs>
          <w:tab w:val="num" w:pos="1440"/>
        </w:tabs>
        <w:ind w:left="1440" w:hanging="360"/>
      </w:pPr>
      <w:rPr>
        <w:rFonts w:ascii="Arial" w:hAnsi="Arial" w:hint="default"/>
      </w:rPr>
    </w:lvl>
    <w:lvl w:ilvl="2" w:tplc="5E126554" w:tentative="1">
      <w:start w:val="1"/>
      <w:numFmt w:val="bullet"/>
      <w:lvlText w:val="•"/>
      <w:lvlJc w:val="left"/>
      <w:pPr>
        <w:tabs>
          <w:tab w:val="num" w:pos="2160"/>
        </w:tabs>
        <w:ind w:left="2160" w:hanging="360"/>
      </w:pPr>
      <w:rPr>
        <w:rFonts w:ascii="Arial" w:hAnsi="Arial" w:hint="default"/>
      </w:rPr>
    </w:lvl>
    <w:lvl w:ilvl="3" w:tplc="B3A0710E" w:tentative="1">
      <w:start w:val="1"/>
      <w:numFmt w:val="bullet"/>
      <w:lvlText w:val="•"/>
      <w:lvlJc w:val="left"/>
      <w:pPr>
        <w:tabs>
          <w:tab w:val="num" w:pos="2880"/>
        </w:tabs>
        <w:ind w:left="2880" w:hanging="360"/>
      </w:pPr>
      <w:rPr>
        <w:rFonts w:ascii="Arial" w:hAnsi="Arial" w:hint="default"/>
      </w:rPr>
    </w:lvl>
    <w:lvl w:ilvl="4" w:tplc="B2F8846C" w:tentative="1">
      <w:start w:val="1"/>
      <w:numFmt w:val="bullet"/>
      <w:lvlText w:val="•"/>
      <w:lvlJc w:val="left"/>
      <w:pPr>
        <w:tabs>
          <w:tab w:val="num" w:pos="3600"/>
        </w:tabs>
        <w:ind w:left="3600" w:hanging="360"/>
      </w:pPr>
      <w:rPr>
        <w:rFonts w:ascii="Arial" w:hAnsi="Arial" w:hint="default"/>
      </w:rPr>
    </w:lvl>
    <w:lvl w:ilvl="5" w:tplc="9D044376" w:tentative="1">
      <w:start w:val="1"/>
      <w:numFmt w:val="bullet"/>
      <w:lvlText w:val="•"/>
      <w:lvlJc w:val="left"/>
      <w:pPr>
        <w:tabs>
          <w:tab w:val="num" w:pos="4320"/>
        </w:tabs>
        <w:ind w:left="4320" w:hanging="360"/>
      </w:pPr>
      <w:rPr>
        <w:rFonts w:ascii="Arial" w:hAnsi="Arial" w:hint="default"/>
      </w:rPr>
    </w:lvl>
    <w:lvl w:ilvl="6" w:tplc="8B687588" w:tentative="1">
      <w:start w:val="1"/>
      <w:numFmt w:val="bullet"/>
      <w:lvlText w:val="•"/>
      <w:lvlJc w:val="left"/>
      <w:pPr>
        <w:tabs>
          <w:tab w:val="num" w:pos="5040"/>
        </w:tabs>
        <w:ind w:left="5040" w:hanging="360"/>
      </w:pPr>
      <w:rPr>
        <w:rFonts w:ascii="Arial" w:hAnsi="Arial" w:hint="default"/>
      </w:rPr>
    </w:lvl>
    <w:lvl w:ilvl="7" w:tplc="47281ADE" w:tentative="1">
      <w:start w:val="1"/>
      <w:numFmt w:val="bullet"/>
      <w:lvlText w:val="•"/>
      <w:lvlJc w:val="left"/>
      <w:pPr>
        <w:tabs>
          <w:tab w:val="num" w:pos="5760"/>
        </w:tabs>
        <w:ind w:left="5760" w:hanging="360"/>
      </w:pPr>
      <w:rPr>
        <w:rFonts w:ascii="Arial" w:hAnsi="Arial" w:hint="default"/>
      </w:rPr>
    </w:lvl>
    <w:lvl w:ilvl="8" w:tplc="230005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0461B0"/>
    <w:multiLevelType w:val="hybridMultilevel"/>
    <w:tmpl w:val="DA4E956C"/>
    <w:lvl w:ilvl="0" w:tplc="E69A65E8">
      <w:start w:val="1"/>
      <w:numFmt w:val="bullet"/>
      <w:lvlText w:val="•"/>
      <w:lvlJc w:val="left"/>
      <w:pPr>
        <w:tabs>
          <w:tab w:val="num" w:pos="720"/>
        </w:tabs>
        <w:ind w:left="720" w:hanging="360"/>
      </w:pPr>
      <w:rPr>
        <w:rFonts w:ascii="Arial" w:hAnsi="Arial" w:hint="default"/>
      </w:rPr>
    </w:lvl>
    <w:lvl w:ilvl="1" w:tplc="E1A4F1AE" w:tentative="1">
      <w:start w:val="1"/>
      <w:numFmt w:val="bullet"/>
      <w:lvlText w:val="•"/>
      <w:lvlJc w:val="left"/>
      <w:pPr>
        <w:tabs>
          <w:tab w:val="num" w:pos="1440"/>
        </w:tabs>
        <w:ind w:left="1440" w:hanging="360"/>
      </w:pPr>
      <w:rPr>
        <w:rFonts w:ascii="Arial" w:hAnsi="Arial" w:hint="default"/>
      </w:rPr>
    </w:lvl>
    <w:lvl w:ilvl="2" w:tplc="564C07DA" w:tentative="1">
      <w:start w:val="1"/>
      <w:numFmt w:val="bullet"/>
      <w:lvlText w:val="•"/>
      <w:lvlJc w:val="left"/>
      <w:pPr>
        <w:tabs>
          <w:tab w:val="num" w:pos="2160"/>
        </w:tabs>
        <w:ind w:left="2160" w:hanging="360"/>
      </w:pPr>
      <w:rPr>
        <w:rFonts w:ascii="Arial" w:hAnsi="Arial" w:hint="default"/>
      </w:rPr>
    </w:lvl>
    <w:lvl w:ilvl="3" w:tplc="816213AA" w:tentative="1">
      <w:start w:val="1"/>
      <w:numFmt w:val="bullet"/>
      <w:lvlText w:val="•"/>
      <w:lvlJc w:val="left"/>
      <w:pPr>
        <w:tabs>
          <w:tab w:val="num" w:pos="2880"/>
        </w:tabs>
        <w:ind w:left="2880" w:hanging="360"/>
      </w:pPr>
      <w:rPr>
        <w:rFonts w:ascii="Arial" w:hAnsi="Arial" w:hint="default"/>
      </w:rPr>
    </w:lvl>
    <w:lvl w:ilvl="4" w:tplc="B9C690D8" w:tentative="1">
      <w:start w:val="1"/>
      <w:numFmt w:val="bullet"/>
      <w:lvlText w:val="•"/>
      <w:lvlJc w:val="left"/>
      <w:pPr>
        <w:tabs>
          <w:tab w:val="num" w:pos="3600"/>
        </w:tabs>
        <w:ind w:left="3600" w:hanging="360"/>
      </w:pPr>
      <w:rPr>
        <w:rFonts w:ascii="Arial" w:hAnsi="Arial" w:hint="default"/>
      </w:rPr>
    </w:lvl>
    <w:lvl w:ilvl="5" w:tplc="46580958" w:tentative="1">
      <w:start w:val="1"/>
      <w:numFmt w:val="bullet"/>
      <w:lvlText w:val="•"/>
      <w:lvlJc w:val="left"/>
      <w:pPr>
        <w:tabs>
          <w:tab w:val="num" w:pos="4320"/>
        </w:tabs>
        <w:ind w:left="4320" w:hanging="360"/>
      </w:pPr>
      <w:rPr>
        <w:rFonts w:ascii="Arial" w:hAnsi="Arial" w:hint="default"/>
      </w:rPr>
    </w:lvl>
    <w:lvl w:ilvl="6" w:tplc="BB0679E4" w:tentative="1">
      <w:start w:val="1"/>
      <w:numFmt w:val="bullet"/>
      <w:lvlText w:val="•"/>
      <w:lvlJc w:val="left"/>
      <w:pPr>
        <w:tabs>
          <w:tab w:val="num" w:pos="5040"/>
        </w:tabs>
        <w:ind w:left="5040" w:hanging="360"/>
      </w:pPr>
      <w:rPr>
        <w:rFonts w:ascii="Arial" w:hAnsi="Arial" w:hint="default"/>
      </w:rPr>
    </w:lvl>
    <w:lvl w:ilvl="7" w:tplc="A3F68160" w:tentative="1">
      <w:start w:val="1"/>
      <w:numFmt w:val="bullet"/>
      <w:lvlText w:val="•"/>
      <w:lvlJc w:val="left"/>
      <w:pPr>
        <w:tabs>
          <w:tab w:val="num" w:pos="5760"/>
        </w:tabs>
        <w:ind w:left="5760" w:hanging="360"/>
      </w:pPr>
      <w:rPr>
        <w:rFonts w:ascii="Arial" w:hAnsi="Arial" w:hint="default"/>
      </w:rPr>
    </w:lvl>
    <w:lvl w:ilvl="8" w:tplc="D6BED7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A300AC"/>
    <w:multiLevelType w:val="hybridMultilevel"/>
    <w:tmpl w:val="FFAC0E16"/>
    <w:lvl w:ilvl="0" w:tplc="CE483332">
      <w:start w:val="1"/>
      <w:numFmt w:val="bullet"/>
      <w:lvlText w:val="•"/>
      <w:lvlJc w:val="left"/>
      <w:pPr>
        <w:tabs>
          <w:tab w:val="num" w:pos="720"/>
        </w:tabs>
        <w:ind w:left="720" w:hanging="360"/>
      </w:pPr>
      <w:rPr>
        <w:rFonts w:ascii="Arial" w:hAnsi="Arial" w:hint="default"/>
      </w:rPr>
    </w:lvl>
    <w:lvl w:ilvl="1" w:tplc="630E6510" w:tentative="1">
      <w:start w:val="1"/>
      <w:numFmt w:val="bullet"/>
      <w:lvlText w:val="•"/>
      <w:lvlJc w:val="left"/>
      <w:pPr>
        <w:tabs>
          <w:tab w:val="num" w:pos="1440"/>
        </w:tabs>
        <w:ind w:left="1440" w:hanging="360"/>
      </w:pPr>
      <w:rPr>
        <w:rFonts w:ascii="Arial" w:hAnsi="Arial" w:hint="default"/>
      </w:rPr>
    </w:lvl>
    <w:lvl w:ilvl="2" w:tplc="80A00B9A" w:tentative="1">
      <w:start w:val="1"/>
      <w:numFmt w:val="bullet"/>
      <w:lvlText w:val="•"/>
      <w:lvlJc w:val="left"/>
      <w:pPr>
        <w:tabs>
          <w:tab w:val="num" w:pos="2160"/>
        </w:tabs>
        <w:ind w:left="2160" w:hanging="360"/>
      </w:pPr>
      <w:rPr>
        <w:rFonts w:ascii="Arial" w:hAnsi="Arial" w:hint="default"/>
      </w:rPr>
    </w:lvl>
    <w:lvl w:ilvl="3" w:tplc="57F49478" w:tentative="1">
      <w:start w:val="1"/>
      <w:numFmt w:val="bullet"/>
      <w:lvlText w:val="•"/>
      <w:lvlJc w:val="left"/>
      <w:pPr>
        <w:tabs>
          <w:tab w:val="num" w:pos="2880"/>
        </w:tabs>
        <w:ind w:left="2880" w:hanging="360"/>
      </w:pPr>
      <w:rPr>
        <w:rFonts w:ascii="Arial" w:hAnsi="Arial" w:hint="default"/>
      </w:rPr>
    </w:lvl>
    <w:lvl w:ilvl="4" w:tplc="4426B5A2" w:tentative="1">
      <w:start w:val="1"/>
      <w:numFmt w:val="bullet"/>
      <w:lvlText w:val="•"/>
      <w:lvlJc w:val="left"/>
      <w:pPr>
        <w:tabs>
          <w:tab w:val="num" w:pos="3600"/>
        </w:tabs>
        <w:ind w:left="3600" w:hanging="360"/>
      </w:pPr>
      <w:rPr>
        <w:rFonts w:ascii="Arial" w:hAnsi="Arial" w:hint="default"/>
      </w:rPr>
    </w:lvl>
    <w:lvl w:ilvl="5" w:tplc="91806A44" w:tentative="1">
      <w:start w:val="1"/>
      <w:numFmt w:val="bullet"/>
      <w:lvlText w:val="•"/>
      <w:lvlJc w:val="left"/>
      <w:pPr>
        <w:tabs>
          <w:tab w:val="num" w:pos="4320"/>
        </w:tabs>
        <w:ind w:left="4320" w:hanging="360"/>
      </w:pPr>
      <w:rPr>
        <w:rFonts w:ascii="Arial" w:hAnsi="Arial" w:hint="default"/>
      </w:rPr>
    </w:lvl>
    <w:lvl w:ilvl="6" w:tplc="3B3A6E2C" w:tentative="1">
      <w:start w:val="1"/>
      <w:numFmt w:val="bullet"/>
      <w:lvlText w:val="•"/>
      <w:lvlJc w:val="left"/>
      <w:pPr>
        <w:tabs>
          <w:tab w:val="num" w:pos="5040"/>
        </w:tabs>
        <w:ind w:left="5040" w:hanging="360"/>
      </w:pPr>
      <w:rPr>
        <w:rFonts w:ascii="Arial" w:hAnsi="Arial" w:hint="default"/>
      </w:rPr>
    </w:lvl>
    <w:lvl w:ilvl="7" w:tplc="032C1020" w:tentative="1">
      <w:start w:val="1"/>
      <w:numFmt w:val="bullet"/>
      <w:lvlText w:val="•"/>
      <w:lvlJc w:val="left"/>
      <w:pPr>
        <w:tabs>
          <w:tab w:val="num" w:pos="5760"/>
        </w:tabs>
        <w:ind w:left="5760" w:hanging="360"/>
      </w:pPr>
      <w:rPr>
        <w:rFonts w:ascii="Arial" w:hAnsi="Arial" w:hint="default"/>
      </w:rPr>
    </w:lvl>
    <w:lvl w:ilvl="8" w:tplc="1D1893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D92174"/>
    <w:multiLevelType w:val="hybridMultilevel"/>
    <w:tmpl w:val="32A0A612"/>
    <w:lvl w:ilvl="0" w:tplc="8F02EBC4">
      <w:start w:val="1"/>
      <w:numFmt w:val="bullet"/>
      <w:lvlText w:val="•"/>
      <w:lvlJc w:val="left"/>
      <w:pPr>
        <w:tabs>
          <w:tab w:val="num" w:pos="720"/>
        </w:tabs>
        <w:ind w:left="720" w:hanging="360"/>
      </w:pPr>
      <w:rPr>
        <w:rFonts w:ascii="Arial" w:hAnsi="Arial" w:hint="default"/>
      </w:rPr>
    </w:lvl>
    <w:lvl w:ilvl="1" w:tplc="526A08A0" w:tentative="1">
      <w:start w:val="1"/>
      <w:numFmt w:val="bullet"/>
      <w:lvlText w:val="•"/>
      <w:lvlJc w:val="left"/>
      <w:pPr>
        <w:tabs>
          <w:tab w:val="num" w:pos="1440"/>
        </w:tabs>
        <w:ind w:left="1440" w:hanging="360"/>
      </w:pPr>
      <w:rPr>
        <w:rFonts w:ascii="Arial" w:hAnsi="Arial" w:hint="default"/>
      </w:rPr>
    </w:lvl>
    <w:lvl w:ilvl="2" w:tplc="25244F9E" w:tentative="1">
      <w:start w:val="1"/>
      <w:numFmt w:val="bullet"/>
      <w:lvlText w:val="•"/>
      <w:lvlJc w:val="left"/>
      <w:pPr>
        <w:tabs>
          <w:tab w:val="num" w:pos="2160"/>
        </w:tabs>
        <w:ind w:left="2160" w:hanging="360"/>
      </w:pPr>
      <w:rPr>
        <w:rFonts w:ascii="Arial" w:hAnsi="Arial" w:hint="default"/>
      </w:rPr>
    </w:lvl>
    <w:lvl w:ilvl="3" w:tplc="DB945416" w:tentative="1">
      <w:start w:val="1"/>
      <w:numFmt w:val="bullet"/>
      <w:lvlText w:val="•"/>
      <w:lvlJc w:val="left"/>
      <w:pPr>
        <w:tabs>
          <w:tab w:val="num" w:pos="2880"/>
        </w:tabs>
        <w:ind w:left="2880" w:hanging="360"/>
      </w:pPr>
      <w:rPr>
        <w:rFonts w:ascii="Arial" w:hAnsi="Arial" w:hint="default"/>
      </w:rPr>
    </w:lvl>
    <w:lvl w:ilvl="4" w:tplc="437C5792" w:tentative="1">
      <w:start w:val="1"/>
      <w:numFmt w:val="bullet"/>
      <w:lvlText w:val="•"/>
      <w:lvlJc w:val="left"/>
      <w:pPr>
        <w:tabs>
          <w:tab w:val="num" w:pos="3600"/>
        </w:tabs>
        <w:ind w:left="3600" w:hanging="360"/>
      </w:pPr>
      <w:rPr>
        <w:rFonts w:ascii="Arial" w:hAnsi="Arial" w:hint="default"/>
      </w:rPr>
    </w:lvl>
    <w:lvl w:ilvl="5" w:tplc="EEBA1360" w:tentative="1">
      <w:start w:val="1"/>
      <w:numFmt w:val="bullet"/>
      <w:lvlText w:val="•"/>
      <w:lvlJc w:val="left"/>
      <w:pPr>
        <w:tabs>
          <w:tab w:val="num" w:pos="4320"/>
        </w:tabs>
        <w:ind w:left="4320" w:hanging="360"/>
      </w:pPr>
      <w:rPr>
        <w:rFonts w:ascii="Arial" w:hAnsi="Arial" w:hint="default"/>
      </w:rPr>
    </w:lvl>
    <w:lvl w:ilvl="6" w:tplc="A3C2C438" w:tentative="1">
      <w:start w:val="1"/>
      <w:numFmt w:val="bullet"/>
      <w:lvlText w:val="•"/>
      <w:lvlJc w:val="left"/>
      <w:pPr>
        <w:tabs>
          <w:tab w:val="num" w:pos="5040"/>
        </w:tabs>
        <w:ind w:left="5040" w:hanging="360"/>
      </w:pPr>
      <w:rPr>
        <w:rFonts w:ascii="Arial" w:hAnsi="Arial" w:hint="default"/>
      </w:rPr>
    </w:lvl>
    <w:lvl w:ilvl="7" w:tplc="424CBCE4" w:tentative="1">
      <w:start w:val="1"/>
      <w:numFmt w:val="bullet"/>
      <w:lvlText w:val="•"/>
      <w:lvlJc w:val="left"/>
      <w:pPr>
        <w:tabs>
          <w:tab w:val="num" w:pos="5760"/>
        </w:tabs>
        <w:ind w:left="5760" w:hanging="360"/>
      </w:pPr>
      <w:rPr>
        <w:rFonts w:ascii="Arial" w:hAnsi="Arial" w:hint="default"/>
      </w:rPr>
    </w:lvl>
    <w:lvl w:ilvl="8" w:tplc="054CA6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A23F27"/>
    <w:multiLevelType w:val="hybridMultilevel"/>
    <w:tmpl w:val="F81A8642"/>
    <w:lvl w:ilvl="0" w:tplc="F710D8D8">
      <w:start w:val="1"/>
      <w:numFmt w:val="bullet"/>
      <w:lvlText w:val="•"/>
      <w:lvlJc w:val="left"/>
      <w:pPr>
        <w:tabs>
          <w:tab w:val="num" w:pos="720"/>
        </w:tabs>
        <w:ind w:left="720" w:hanging="360"/>
      </w:pPr>
      <w:rPr>
        <w:rFonts w:ascii="Arial" w:hAnsi="Arial" w:hint="default"/>
      </w:rPr>
    </w:lvl>
    <w:lvl w:ilvl="1" w:tplc="709EC9E6" w:tentative="1">
      <w:start w:val="1"/>
      <w:numFmt w:val="bullet"/>
      <w:lvlText w:val="•"/>
      <w:lvlJc w:val="left"/>
      <w:pPr>
        <w:tabs>
          <w:tab w:val="num" w:pos="1440"/>
        </w:tabs>
        <w:ind w:left="1440" w:hanging="360"/>
      </w:pPr>
      <w:rPr>
        <w:rFonts w:ascii="Arial" w:hAnsi="Arial" w:hint="default"/>
      </w:rPr>
    </w:lvl>
    <w:lvl w:ilvl="2" w:tplc="EF842862" w:tentative="1">
      <w:start w:val="1"/>
      <w:numFmt w:val="bullet"/>
      <w:lvlText w:val="•"/>
      <w:lvlJc w:val="left"/>
      <w:pPr>
        <w:tabs>
          <w:tab w:val="num" w:pos="2160"/>
        </w:tabs>
        <w:ind w:left="2160" w:hanging="360"/>
      </w:pPr>
      <w:rPr>
        <w:rFonts w:ascii="Arial" w:hAnsi="Arial" w:hint="default"/>
      </w:rPr>
    </w:lvl>
    <w:lvl w:ilvl="3" w:tplc="A8C2927A" w:tentative="1">
      <w:start w:val="1"/>
      <w:numFmt w:val="bullet"/>
      <w:lvlText w:val="•"/>
      <w:lvlJc w:val="left"/>
      <w:pPr>
        <w:tabs>
          <w:tab w:val="num" w:pos="2880"/>
        </w:tabs>
        <w:ind w:left="2880" w:hanging="360"/>
      </w:pPr>
      <w:rPr>
        <w:rFonts w:ascii="Arial" w:hAnsi="Arial" w:hint="default"/>
      </w:rPr>
    </w:lvl>
    <w:lvl w:ilvl="4" w:tplc="B50E46E8" w:tentative="1">
      <w:start w:val="1"/>
      <w:numFmt w:val="bullet"/>
      <w:lvlText w:val="•"/>
      <w:lvlJc w:val="left"/>
      <w:pPr>
        <w:tabs>
          <w:tab w:val="num" w:pos="3600"/>
        </w:tabs>
        <w:ind w:left="3600" w:hanging="360"/>
      </w:pPr>
      <w:rPr>
        <w:rFonts w:ascii="Arial" w:hAnsi="Arial" w:hint="default"/>
      </w:rPr>
    </w:lvl>
    <w:lvl w:ilvl="5" w:tplc="A380EB22" w:tentative="1">
      <w:start w:val="1"/>
      <w:numFmt w:val="bullet"/>
      <w:lvlText w:val="•"/>
      <w:lvlJc w:val="left"/>
      <w:pPr>
        <w:tabs>
          <w:tab w:val="num" w:pos="4320"/>
        </w:tabs>
        <w:ind w:left="4320" w:hanging="360"/>
      </w:pPr>
      <w:rPr>
        <w:rFonts w:ascii="Arial" w:hAnsi="Arial" w:hint="default"/>
      </w:rPr>
    </w:lvl>
    <w:lvl w:ilvl="6" w:tplc="F7A40612" w:tentative="1">
      <w:start w:val="1"/>
      <w:numFmt w:val="bullet"/>
      <w:lvlText w:val="•"/>
      <w:lvlJc w:val="left"/>
      <w:pPr>
        <w:tabs>
          <w:tab w:val="num" w:pos="5040"/>
        </w:tabs>
        <w:ind w:left="5040" w:hanging="360"/>
      </w:pPr>
      <w:rPr>
        <w:rFonts w:ascii="Arial" w:hAnsi="Arial" w:hint="default"/>
      </w:rPr>
    </w:lvl>
    <w:lvl w:ilvl="7" w:tplc="22381488" w:tentative="1">
      <w:start w:val="1"/>
      <w:numFmt w:val="bullet"/>
      <w:lvlText w:val="•"/>
      <w:lvlJc w:val="left"/>
      <w:pPr>
        <w:tabs>
          <w:tab w:val="num" w:pos="5760"/>
        </w:tabs>
        <w:ind w:left="5760" w:hanging="360"/>
      </w:pPr>
      <w:rPr>
        <w:rFonts w:ascii="Arial" w:hAnsi="Arial" w:hint="default"/>
      </w:rPr>
    </w:lvl>
    <w:lvl w:ilvl="8" w:tplc="FF40D8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13409E"/>
    <w:multiLevelType w:val="hybridMultilevel"/>
    <w:tmpl w:val="013254C8"/>
    <w:lvl w:ilvl="0" w:tplc="D7A69D0E">
      <w:start w:val="1"/>
      <w:numFmt w:val="bullet"/>
      <w:lvlText w:val="•"/>
      <w:lvlJc w:val="left"/>
      <w:pPr>
        <w:tabs>
          <w:tab w:val="num" w:pos="720"/>
        </w:tabs>
        <w:ind w:left="720" w:hanging="360"/>
      </w:pPr>
      <w:rPr>
        <w:rFonts w:ascii="Arial" w:hAnsi="Arial" w:hint="default"/>
      </w:rPr>
    </w:lvl>
    <w:lvl w:ilvl="1" w:tplc="B60A17CA" w:tentative="1">
      <w:start w:val="1"/>
      <w:numFmt w:val="bullet"/>
      <w:lvlText w:val="•"/>
      <w:lvlJc w:val="left"/>
      <w:pPr>
        <w:tabs>
          <w:tab w:val="num" w:pos="1440"/>
        </w:tabs>
        <w:ind w:left="1440" w:hanging="360"/>
      </w:pPr>
      <w:rPr>
        <w:rFonts w:ascii="Arial" w:hAnsi="Arial" w:hint="default"/>
      </w:rPr>
    </w:lvl>
    <w:lvl w:ilvl="2" w:tplc="0C32541C" w:tentative="1">
      <w:start w:val="1"/>
      <w:numFmt w:val="bullet"/>
      <w:lvlText w:val="•"/>
      <w:lvlJc w:val="left"/>
      <w:pPr>
        <w:tabs>
          <w:tab w:val="num" w:pos="2160"/>
        </w:tabs>
        <w:ind w:left="2160" w:hanging="360"/>
      </w:pPr>
      <w:rPr>
        <w:rFonts w:ascii="Arial" w:hAnsi="Arial" w:hint="default"/>
      </w:rPr>
    </w:lvl>
    <w:lvl w:ilvl="3" w:tplc="1BC0E7BA" w:tentative="1">
      <w:start w:val="1"/>
      <w:numFmt w:val="bullet"/>
      <w:lvlText w:val="•"/>
      <w:lvlJc w:val="left"/>
      <w:pPr>
        <w:tabs>
          <w:tab w:val="num" w:pos="2880"/>
        </w:tabs>
        <w:ind w:left="2880" w:hanging="360"/>
      </w:pPr>
      <w:rPr>
        <w:rFonts w:ascii="Arial" w:hAnsi="Arial" w:hint="default"/>
      </w:rPr>
    </w:lvl>
    <w:lvl w:ilvl="4" w:tplc="7AA0B922" w:tentative="1">
      <w:start w:val="1"/>
      <w:numFmt w:val="bullet"/>
      <w:lvlText w:val="•"/>
      <w:lvlJc w:val="left"/>
      <w:pPr>
        <w:tabs>
          <w:tab w:val="num" w:pos="3600"/>
        </w:tabs>
        <w:ind w:left="3600" w:hanging="360"/>
      </w:pPr>
      <w:rPr>
        <w:rFonts w:ascii="Arial" w:hAnsi="Arial" w:hint="default"/>
      </w:rPr>
    </w:lvl>
    <w:lvl w:ilvl="5" w:tplc="C3F8B332" w:tentative="1">
      <w:start w:val="1"/>
      <w:numFmt w:val="bullet"/>
      <w:lvlText w:val="•"/>
      <w:lvlJc w:val="left"/>
      <w:pPr>
        <w:tabs>
          <w:tab w:val="num" w:pos="4320"/>
        </w:tabs>
        <w:ind w:left="4320" w:hanging="360"/>
      </w:pPr>
      <w:rPr>
        <w:rFonts w:ascii="Arial" w:hAnsi="Arial" w:hint="default"/>
      </w:rPr>
    </w:lvl>
    <w:lvl w:ilvl="6" w:tplc="028AC57E" w:tentative="1">
      <w:start w:val="1"/>
      <w:numFmt w:val="bullet"/>
      <w:lvlText w:val="•"/>
      <w:lvlJc w:val="left"/>
      <w:pPr>
        <w:tabs>
          <w:tab w:val="num" w:pos="5040"/>
        </w:tabs>
        <w:ind w:left="5040" w:hanging="360"/>
      </w:pPr>
      <w:rPr>
        <w:rFonts w:ascii="Arial" w:hAnsi="Arial" w:hint="default"/>
      </w:rPr>
    </w:lvl>
    <w:lvl w:ilvl="7" w:tplc="23921908" w:tentative="1">
      <w:start w:val="1"/>
      <w:numFmt w:val="bullet"/>
      <w:lvlText w:val="•"/>
      <w:lvlJc w:val="left"/>
      <w:pPr>
        <w:tabs>
          <w:tab w:val="num" w:pos="5760"/>
        </w:tabs>
        <w:ind w:left="5760" w:hanging="360"/>
      </w:pPr>
      <w:rPr>
        <w:rFonts w:ascii="Arial" w:hAnsi="Arial" w:hint="default"/>
      </w:rPr>
    </w:lvl>
    <w:lvl w:ilvl="8" w:tplc="D1BCAC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715CD3"/>
    <w:multiLevelType w:val="hybridMultilevel"/>
    <w:tmpl w:val="85B87AAC"/>
    <w:lvl w:ilvl="0" w:tplc="B6C06DFA">
      <w:start w:val="1"/>
      <w:numFmt w:val="bullet"/>
      <w:lvlText w:val="•"/>
      <w:lvlJc w:val="left"/>
      <w:pPr>
        <w:tabs>
          <w:tab w:val="num" w:pos="720"/>
        </w:tabs>
        <w:ind w:left="720" w:hanging="360"/>
      </w:pPr>
      <w:rPr>
        <w:rFonts w:ascii="Arial" w:hAnsi="Arial" w:hint="default"/>
      </w:rPr>
    </w:lvl>
    <w:lvl w:ilvl="1" w:tplc="6E2E75AA" w:tentative="1">
      <w:start w:val="1"/>
      <w:numFmt w:val="bullet"/>
      <w:lvlText w:val="•"/>
      <w:lvlJc w:val="left"/>
      <w:pPr>
        <w:tabs>
          <w:tab w:val="num" w:pos="1440"/>
        </w:tabs>
        <w:ind w:left="1440" w:hanging="360"/>
      </w:pPr>
      <w:rPr>
        <w:rFonts w:ascii="Arial" w:hAnsi="Arial" w:hint="default"/>
      </w:rPr>
    </w:lvl>
    <w:lvl w:ilvl="2" w:tplc="5A4ECCC0" w:tentative="1">
      <w:start w:val="1"/>
      <w:numFmt w:val="bullet"/>
      <w:lvlText w:val="•"/>
      <w:lvlJc w:val="left"/>
      <w:pPr>
        <w:tabs>
          <w:tab w:val="num" w:pos="2160"/>
        </w:tabs>
        <w:ind w:left="2160" w:hanging="360"/>
      </w:pPr>
      <w:rPr>
        <w:rFonts w:ascii="Arial" w:hAnsi="Arial" w:hint="default"/>
      </w:rPr>
    </w:lvl>
    <w:lvl w:ilvl="3" w:tplc="66EE4A2E" w:tentative="1">
      <w:start w:val="1"/>
      <w:numFmt w:val="bullet"/>
      <w:lvlText w:val="•"/>
      <w:lvlJc w:val="left"/>
      <w:pPr>
        <w:tabs>
          <w:tab w:val="num" w:pos="2880"/>
        </w:tabs>
        <w:ind w:left="2880" w:hanging="360"/>
      </w:pPr>
      <w:rPr>
        <w:rFonts w:ascii="Arial" w:hAnsi="Arial" w:hint="default"/>
      </w:rPr>
    </w:lvl>
    <w:lvl w:ilvl="4" w:tplc="38709BCA" w:tentative="1">
      <w:start w:val="1"/>
      <w:numFmt w:val="bullet"/>
      <w:lvlText w:val="•"/>
      <w:lvlJc w:val="left"/>
      <w:pPr>
        <w:tabs>
          <w:tab w:val="num" w:pos="3600"/>
        </w:tabs>
        <w:ind w:left="3600" w:hanging="360"/>
      </w:pPr>
      <w:rPr>
        <w:rFonts w:ascii="Arial" w:hAnsi="Arial" w:hint="default"/>
      </w:rPr>
    </w:lvl>
    <w:lvl w:ilvl="5" w:tplc="0520F38E" w:tentative="1">
      <w:start w:val="1"/>
      <w:numFmt w:val="bullet"/>
      <w:lvlText w:val="•"/>
      <w:lvlJc w:val="left"/>
      <w:pPr>
        <w:tabs>
          <w:tab w:val="num" w:pos="4320"/>
        </w:tabs>
        <w:ind w:left="4320" w:hanging="360"/>
      </w:pPr>
      <w:rPr>
        <w:rFonts w:ascii="Arial" w:hAnsi="Arial" w:hint="default"/>
      </w:rPr>
    </w:lvl>
    <w:lvl w:ilvl="6" w:tplc="4F0AA1C0" w:tentative="1">
      <w:start w:val="1"/>
      <w:numFmt w:val="bullet"/>
      <w:lvlText w:val="•"/>
      <w:lvlJc w:val="left"/>
      <w:pPr>
        <w:tabs>
          <w:tab w:val="num" w:pos="5040"/>
        </w:tabs>
        <w:ind w:left="5040" w:hanging="360"/>
      </w:pPr>
      <w:rPr>
        <w:rFonts w:ascii="Arial" w:hAnsi="Arial" w:hint="default"/>
      </w:rPr>
    </w:lvl>
    <w:lvl w:ilvl="7" w:tplc="B3D8F94E" w:tentative="1">
      <w:start w:val="1"/>
      <w:numFmt w:val="bullet"/>
      <w:lvlText w:val="•"/>
      <w:lvlJc w:val="left"/>
      <w:pPr>
        <w:tabs>
          <w:tab w:val="num" w:pos="5760"/>
        </w:tabs>
        <w:ind w:left="5760" w:hanging="360"/>
      </w:pPr>
      <w:rPr>
        <w:rFonts w:ascii="Arial" w:hAnsi="Arial" w:hint="default"/>
      </w:rPr>
    </w:lvl>
    <w:lvl w:ilvl="8" w:tplc="C5F4DC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765ABC"/>
    <w:multiLevelType w:val="hybridMultilevel"/>
    <w:tmpl w:val="57DCF8BA"/>
    <w:lvl w:ilvl="0" w:tplc="AA6EE76E">
      <w:start w:val="1"/>
      <w:numFmt w:val="bullet"/>
      <w:lvlText w:val="•"/>
      <w:lvlJc w:val="left"/>
      <w:pPr>
        <w:tabs>
          <w:tab w:val="num" w:pos="720"/>
        </w:tabs>
        <w:ind w:left="720" w:hanging="360"/>
      </w:pPr>
      <w:rPr>
        <w:rFonts w:ascii="Arial" w:hAnsi="Arial" w:hint="default"/>
      </w:rPr>
    </w:lvl>
    <w:lvl w:ilvl="1" w:tplc="0486F946" w:tentative="1">
      <w:start w:val="1"/>
      <w:numFmt w:val="bullet"/>
      <w:lvlText w:val="•"/>
      <w:lvlJc w:val="left"/>
      <w:pPr>
        <w:tabs>
          <w:tab w:val="num" w:pos="1440"/>
        </w:tabs>
        <w:ind w:left="1440" w:hanging="360"/>
      </w:pPr>
      <w:rPr>
        <w:rFonts w:ascii="Arial" w:hAnsi="Arial" w:hint="default"/>
      </w:rPr>
    </w:lvl>
    <w:lvl w:ilvl="2" w:tplc="B3D8E498" w:tentative="1">
      <w:start w:val="1"/>
      <w:numFmt w:val="bullet"/>
      <w:lvlText w:val="•"/>
      <w:lvlJc w:val="left"/>
      <w:pPr>
        <w:tabs>
          <w:tab w:val="num" w:pos="2160"/>
        </w:tabs>
        <w:ind w:left="2160" w:hanging="360"/>
      </w:pPr>
      <w:rPr>
        <w:rFonts w:ascii="Arial" w:hAnsi="Arial" w:hint="default"/>
      </w:rPr>
    </w:lvl>
    <w:lvl w:ilvl="3" w:tplc="568E0770" w:tentative="1">
      <w:start w:val="1"/>
      <w:numFmt w:val="bullet"/>
      <w:lvlText w:val="•"/>
      <w:lvlJc w:val="left"/>
      <w:pPr>
        <w:tabs>
          <w:tab w:val="num" w:pos="2880"/>
        </w:tabs>
        <w:ind w:left="2880" w:hanging="360"/>
      </w:pPr>
      <w:rPr>
        <w:rFonts w:ascii="Arial" w:hAnsi="Arial" w:hint="default"/>
      </w:rPr>
    </w:lvl>
    <w:lvl w:ilvl="4" w:tplc="BC64DC50" w:tentative="1">
      <w:start w:val="1"/>
      <w:numFmt w:val="bullet"/>
      <w:lvlText w:val="•"/>
      <w:lvlJc w:val="left"/>
      <w:pPr>
        <w:tabs>
          <w:tab w:val="num" w:pos="3600"/>
        </w:tabs>
        <w:ind w:left="3600" w:hanging="360"/>
      </w:pPr>
      <w:rPr>
        <w:rFonts w:ascii="Arial" w:hAnsi="Arial" w:hint="default"/>
      </w:rPr>
    </w:lvl>
    <w:lvl w:ilvl="5" w:tplc="AD68E82E" w:tentative="1">
      <w:start w:val="1"/>
      <w:numFmt w:val="bullet"/>
      <w:lvlText w:val="•"/>
      <w:lvlJc w:val="left"/>
      <w:pPr>
        <w:tabs>
          <w:tab w:val="num" w:pos="4320"/>
        </w:tabs>
        <w:ind w:left="4320" w:hanging="360"/>
      </w:pPr>
      <w:rPr>
        <w:rFonts w:ascii="Arial" w:hAnsi="Arial" w:hint="default"/>
      </w:rPr>
    </w:lvl>
    <w:lvl w:ilvl="6" w:tplc="C4CA0A66" w:tentative="1">
      <w:start w:val="1"/>
      <w:numFmt w:val="bullet"/>
      <w:lvlText w:val="•"/>
      <w:lvlJc w:val="left"/>
      <w:pPr>
        <w:tabs>
          <w:tab w:val="num" w:pos="5040"/>
        </w:tabs>
        <w:ind w:left="5040" w:hanging="360"/>
      </w:pPr>
      <w:rPr>
        <w:rFonts w:ascii="Arial" w:hAnsi="Arial" w:hint="default"/>
      </w:rPr>
    </w:lvl>
    <w:lvl w:ilvl="7" w:tplc="6CCC2ADC" w:tentative="1">
      <w:start w:val="1"/>
      <w:numFmt w:val="bullet"/>
      <w:lvlText w:val="•"/>
      <w:lvlJc w:val="left"/>
      <w:pPr>
        <w:tabs>
          <w:tab w:val="num" w:pos="5760"/>
        </w:tabs>
        <w:ind w:left="5760" w:hanging="360"/>
      </w:pPr>
      <w:rPr>
        <w:rFonts w:ascii="Arial" w:hAnsi="Arial" w:hint="default"/>
      </w:rPr>
    </w:lvl>
    <w:lvl w:ilvl="8" w:tplc="85A237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96162D"/>
    <w:multiLevelType w:val="hybridMultilevel"/>
    <w:tmpl w:val="F3905E44"/>
    <w:lvl w:ilvl="0" w:tplc="C0727B94">
      <w:start w:val="1"/>
      <w:numFmt w:val="decimal"/>
      <w:lvlText w:val="%1."/>
      <w:lvlJc w:val="left"/>
      <w:pPr>
        <w:tabs>
          <w:tab w:val="num" w:pos="720"/>
        </w:tabs>
        <w:ind w:left="720" w:hanging="360"/>
      </w:pPr>
    </w:lvl>
    <w:lvl w:ilvl="1" w:tplc="4D64648A" w:tentative="1">
      <w:start w:val="1"/>
      <w:numFmt w:val="decimal"/>
      <w:lvlText w:val="%2."/>
      <w:lvlJc w:val="left"/>
      <w:pPr>
        <w:tabs>
          <w:tab w:val="num" w:pos="1440"/>
        </w:tabs>
        <w:ind w:left="1440" w:hanging="360"/>
      </w:pPr>
    </w:lvl>
    <w:lvl w:ilvl="2" w:tplc="903CF59E" w:tentative="1">
      <w:start w:val="1"/>
      <w:numFmt w:val="decimal"/>
      <w:lvlText w:val="%3."/>
      <w:lvlJc w:val="left"/>
      <w:pPr>
        <w:tabs>
          <w:tab w:val="num" w:pos="2160"/>
        </w:tabs>
        <w:ind w:left="2160" w:hanging="360"/>
      </w:pPr>
    </w:lvl>
    <w:lvl w:ilvl="3" w:tplc="533A6718" w:tentative="1">
      <w:start w:val="1"/>
      <w:numFmt w:val="decimal"/>
      <w:lvlText w:val="%4."/>
      <w:lvlJc w:val="left"/>
      <w:pPr>
        <w:tabs>
          <w:tab w:val="num" w:pos="2880"/>
        </w:tabs>
        <w:ind w:left="2880" w:hanging="360"/>
      </w:pPr>
    </w:lvl>
    <w:lvl w:ilvl="4" w:tplc="7994B112" w:tentative="1">
      <w:start w:val="1"/>
      <w:numFmt w:val="decimal"/>
      <w:lvlText w:val="%5."/>
      <w:lvlJc w:val="left"/>
      <w:pPr>
        <w:tabs>
          <w:tab w:val="num" w:pos="3600"/>
        </w:tabs>
        <w:ind w:left="3600" w:hanging="360"/>
      </w:pPr>
    </w:lvl>
    <w:lvl w:ilvl="5" w:tplc="B4AA7526" w:tentative="1">
      <w:start w:val="1"/>
      <w:numFmt w:val="decimal"/>
      <w:lvlText w:val="%6."/>
      <w:lvlJc w:val="left"/>
      <w:pPr>
        <w:tabs>
          <w:tab w:val="num" w:pos="4320"/>
        </w:tabs>
        <w:ind w:left="4320" w:hanging="360"/>
      </w:pPr>
    </w:lvl>
    <w:lvl w:ilvl="6" w:tplc="BCA0FB8E" w:tentative="1">
      <w:start w:val="1"/>
      <w:numFmt w:val="decimal"/>
      <w:lvlText w:val="%7."/>
      <w:lvlJc w:val="left"/>
      <w:pPr>
        <w:tabs>
          <w:tab w:val="num" w:pos="5040"/>
        </w:tabs>
        <w:ind w:left="5040" w:hanging="360"/>
      </w:pPr>
    </w:lvl>
    <w:lvl w:ilvl="7" w:tplc="14D8FEC6" w:tentative="1">
      <w:start w:val="1"/>
      <w:numFmt w:val="decimal"/>
      <w:lvlText w:val="%8."/>
      <w:lvlJc w:val="left"/>
      <w:pPr>
        <w:tabs>
          <w:tab w:val="num" w:pos="5760"/>
        </w:tabs>
        <w:ind w:left="5760" w:hanging="360"/>
      </w:pPr>
    </w:lvl>
    <w:lvl w:ilvl="8" w:tplc="BA829F6E"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6"/>
  </w:num>
  <w:num w:numId="8">
    <w:abstractNumId w:val="3"/>
  </w:num>
  <w:num w:numId="9">
    <w:abstractNumId w:val="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14"/>
  </w:num>
  <w:num w:numId="15">
    <w:abstractNumId w:val="28"/>
  </w:num>
  <w:num w:numId="16">
    <w:abstractNumId w:val="24"/>
  </w:num>
  <w:num w:numId="17">
    <w:abstractNumId w:val="13"/>
  </w:num>
  <w:num w:numId="18">
    <w:abstractNumId w:val="27"/>
  </w:num>
  <w:num w:numId="19">
    <w:abstractNumId w:val="29"/>
  </w:num>
  <w:num w:numId="20">
    <w:abstractNumId w:val="8"/>
  </w:num>
  <w:num w:numId="21">
    <w:abstractNumId w:val="12"/>
  </w:num>
  <w:num w:numId="22">
    <w:abstractNumId w:val="21"/>
  </w:num>
  <w:num w:numId="23">
    <w:abstractNumId w:val="23"/>
  </w:num>
  <w:num w:numId="24">
    <w:abstractNumId w:val="16"/>
  </w:num>
  <w:num w:numId="25">
    <w:abstractNumId w:val="10"/>
  </w:num>
  <w:num w:numId="26">
    <w:abstractNumId w:val="25"/>
  </w:num>
  <w:num w:numId="27">
    <w:abstractNumId w:val="17"/>
  </w:num>
  <w:num w:numId="28">
    <w:abstractNumId w:val="19"/>
  </w:num>
  <w:num w:numId="29">
    <w:abstractNumId w:val="18"/>
  </w:num>
  <w:num w:numId="30">
    <w:abstractNumId w:val="22"/>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8A"/>
    <w:rsid w:val="00031BA8"/>
    <w:rsid w:val="000C2003"/>
    <w:rsid w:val="000D28A9"/>
    <w:rsid w:val="000E3A71"/>
    <w:rsid w:val="000F4C0E"/>
    <w:rsid w:val="00132314"/>
    <w:rsid w:val="0016427A"/>
    <w:rsid w:val="0018275B"/>
    <w:rsid w:val="001E08D8"/>
    <w:rsid w:val="00204486"/>
    <w:rsid w:val="002211F7"/>
    <w:rsid w:val="00231470"/>
    <w:rsid w:val="00235A22"/>
    <w:rsid w:val="00270546"/>
    <w:rsid w:val="0029114F"/>
    <w:rsid w:val="002977E0"/>
    <w:rsid w:val="002C7DC6"/>
    <w:rsid w:val="002F2622"/>
    <w:rsid w:val="002F491C"/>
    <w:rsid w:val="002F49BD"/>
    <w:rsid w:val="003010CE"/>
    <w:rsid w:val="00302170"/>
    <w:rsid w:val="00326093"/>
    <w:rsid w:val="003415AD"/>
    <w:rsid w:val="00361FDC"/>
    <w:rsid w:val="003C3F13"/>
    <w:rsid w:val="00420EEA"/>
    <w:rsid w:val="00422818"/>
    <w:rsid w:val="00456359"/>
    <w:rsid w:val="0046048A"/>
    <w:rsid w:val="00474DDA"/>
    <w:rsid w:val="0049499F"/>
    <w:rsid w:val="00540DC3"/>
    <w:rsid w:val="005A1CBF"/>
    <w:rsid w:val="005A31D1"/>
    <w:rsid w:val="005B04DB"/>
    <w:rsid w:val="005C1829"/>
    <w:rsid w:val="005E5129"/>
    <w:rsid w:val="005F7FE1"/>
    <w:rsid w:val="00620A65"/>
    <w:rsid w:val="00643AD8"/>
    <w:rsid w:val="00671D70"/>
    <w:rsid w:val="00693886"/>
    <w:rsid w:val="006A1B47"/>
    <w:rsid w:val="006A7A4C"/>
    <w:rsid w:val="006B6A92"/>
    <w:rsid w:val="006C74DB"/>
    <w:rsid w:val="006E0D0B"/>
    <w:rsid w:val="006F5C4F"/>
    <w:rsid w:val="00706EAC"/>
    <w:rsid w:val="0071212C"/>
    <w:rsid w:val="007138DF"/>
    <w:rsid w:val="0073266A"/>
    <w:rsid w:val="00740C2C"/>
    <w:rsid w:val="00744077"/>
    <w:rsid w:val="00761FED"/>
    <w:rsid w:val="007701CF"/>
    <w:rsid w:val="00785D40"/>
    <w:rsid w:val="007912F2"/>
    <w:rsid w:val="007A1AD1"/>
    <w:rsid w:val="007B3D75"/>
    <w:rsid w:val="00824714"/>
    <w:rsid w:val="00881ACD"/>
    <w:rsid w:val="008D43CE"/>
    <w:rsid w:val="0091746E"/>
    <w:rsid w:val="0092689E"/>
    <w:rsid w:val="009371E2"/>
    <w:rsid w:val="00943698"/>
    <w:rsid w:val="00944939"/>
    <w:rsid w:val="00947868"/>
    <w:rsid w:val="00983C9E"/>
    <w:rsid w:val="00997E67"/>
    <w:rsid w:val="009A0576"/>
    <w:rsid w:val="009A52C4"/>
    <w:rsid w:val="009E5550"/>
    <w:rsid w:val="00A00287"/>
    <w:rsid w:val="00A126C1"/>
    <w:rsid w:val="00A2057F"/>
    <w:rsid w:val="00A214D6"/>
    <w:rsid w:val="00A24C37"/>
    <w:rsid w:val="00A56142"/>
    <w:rsid w:val="00A618B8"/>
    <w:rsid w:val="00A72CC9"/>
    <w:rsid w:val="00AC19C2"/>
    <w:rsid w:val="00B16CCE"/>
    <w:rsid w:val="00B77287"/>
    <w:rsid w:val="00B834A6"/>
    <w:rsid w:val="00BC267F"/>
    <w:rsid w:val="00BC6CDF"/>
    <w:rsid w:val="00C03405"/>
    <w:rsid w:val="00C27EBF"/>
    <w:rsid w:val="00C56052"/>
    <w:rsid w:val="00C60207"/>
    <w:rsid w:val="00C73681"/>
    <w:rsid w:val="00C8658C"/>
    <w:rsid w:val="00CA4D9E"/>
    <w:rsid w:val="00CC4CF5"/>
    <w:rsid w:val="00CF1DE4"/>
    <w:rsid w:val="00D43EFA"/>
    <w:rsid w:val="00D84CFD"/>
    <w:rsid w:val="00DC2CE3"/>
    <w:rsid w:val="00DF3261"/>
    <w:rsid w:val="00E16C25"/>
    <w:rsid w:val="00E2137F"/>
    <w:rsid w:val="00E24C88"/>
    <w:rsid w:val="00E57028"/>
    <w:rsid w:val="00E94A50"/>
    <w:rsid w:val="00EB1E6C"/>
    <w:rsid w:val="00ED31AD"/>
    <w:rsid w:val="00ED6FE6"/>
    <w:rsid w:val="00EE43BE"/>
    <w:rsid w:val="00EF6E53"/>
    <w:rsid w:val="00F035F0"/>
    <w:rsid w:val="00F03BC0"/>
    <w:rsid w:val="00F24AE1"/>
    <w:rsid w:val="00F252FF"/>
    <w:rsid w:val="00F264FD"/>
    <w:rsid w:val="00F34121"/>
    <w:rsid w:val="00F41D38"/>
    <w:rsid w:val="00F5299C"/>
    <w:rsid w:val="00F67435"/>
    <w:rsid w:val="00F75C7F"/>
    <w:rsid w:val="00F80CC5"/>
    <w:rsid w:val="00F8699D"/>
    <w:rsid w:val="00FE38DF"/>
    <w:rsid w:val="00FF227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6F2D"/>
  <w15:chartTrackingRefBased/>
  <w15:docId w15:val="{92B74836-D90D-4E8C-897C-B9A2AB6E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Normalwebb">
    <w:name w:val="Normal (Web)"/>
    <w:basedOn w:val="Normal"/>
    <w:uiPriority w:val="99"/>
    <w:semiHidden/>
    <w:unhideWhenUsed/>
    <w:rsid w:val="0046048A"/>
    <w:pPr>
      <w:spacing w:before="100" w:beforeAutospacing="1" w:after="100" w:afterAutospacing="1" w:line="240" w:lineRule="auto"/>
    </w:pPr>
    <w:rPr>
      <w:rFonts w:ascii="Times New Roman" w:eastAsia="Times New Roman" w:hAnsi="Times New Roman" w:cs="Times New Roman"/>
      <w:szCs w:val="24"/>
      <w:lang w:eastAsia="sv-SE"/>
    </w:rPr>
  </w:style>
  <w:style w:type="paragraph" w:styleId="Liststycke">
    <w:name w:val="List Paragraph"/>
    <w:basedOn w:val="Normal"/>
    <w:uiPriority w:val="34"/>
    <w:qFormat/>
    <w:rsid w:val="007912F2"/>
    <w:pPr>
      <w:spacing w:line="240" w:lineRule="auto"/>
      <w:ind w:left="720"/>
      <w:contextualSpacing/>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650">
      <w:bodyDiv w:val="1"/>
      <w:marLeft w:val="0"/>
      <w:marRight w:val="0"/>
      <w:marTop w:val="0"/>
      <w:marBottom w:val="0"/>
      <w:divBdr>
        <w:top w:val="none" w:sz="0" w:space="0" w:color="auto"/>
        <w:left w:val="none" w:sz="0" w:space="0" w:color="auto"/>
        <w:bottom w:val="none" w:sz="0" w:space="0" w:color="auto"/>
        <w:right w:val="none" w:sz="0" w:space="0" w:color="auto"/>
      </w:divBdr>
    </w:div>
    <w:div w:id="140924706">
      <w:bodyDiv w:val="1"/>
      <w:marLeft w:val="0"/>
      <w:marRight w:val="0"/>
      <w:marTop w:val="0"/>
      <w:marBottom w:val="0"/>
      <w:divBdr>
        <w:top w:val="none" w:sz="0" w:space="0" w:color="auto"/>
        <w:left w:val="none" w:sz="0" w:space="0" w:color="auto"/>
        <w:bottom w:val="none" w:sz="0" w:space="0" w:color="auto"/>
        <w:right w:val="none" w:sz="0" w:space="0" w:color="auto"/>
      </w:divBdr>
      <w:divsChild>
        <w:div w:id="1520922897">
          <w:marLeft w:val="346"/>
          <w:marRight w:val="0"/>
          <w:marTop w:val="77"/>
          <w:marBottom w:val="96"/>
          <w:divBdr>
            <w:top w:val="none" w:sz="0" w:space="0" w:color="auto"/>
            <w:left w:val="none" w:sz="0" w:space="0" w:color="auto"/>
            <w:bottom w:val="none" w:sz="0" w:space="0" w:color="auto"/>
            <w:right w:val="none" w:sz="0" w:space="0" w:color="auto"/>
          </w:divBdr>
        </w:div>
        <w:div w:id="58864665">
          <w:marLeft w:val="346"/>
          <w:marRight w:val="0"/>
          <w:marTop w:val="77"/>
          <w:marBottom w:val="96"/>
          <w:divBdr>
            <w:top w:val="none" w:sz="0" w:space="0" w:color="auto"/>
            <w:left w:val="none" w:sz="0" w:space="0" w:color="auto"/>
            <w:bottom w:val="none" w:sz="0" w:space="0" w:color="auto"/>
            <w:right w:val="none" w:sz="0" w:space="0" w:color="auto"/>
          </w:divBdr>
        </w:div>
        <w:div w:id="1486386705">
          <w:marLeft w:val="346"/>
          <w:marRight w:val="0"/>
          <w:marTop w:val="77"/>
          <w:marBottom w:val="96"/>
          <w:divBdr>
            <w:top w:val="none" w:sz="0" w:space="0" w:color="auto"/>
            <w:left w:val="none" w:sz="0" w:space="0" w:color="auto"/>
            <w:bottom w:val="none" w:sz="0" w:space="0" w:color="auto"/>
            <w:right w:val="none" w:sz="0" w:space="0" w:color="auto"/>
          </w:divBdr>
        </w:div>
      </w:divsChild>
    </w:div>
    <w:div w:id="356394519">
      <w:bodyDiv w:val="1"/>
      <w:marLeft w:val="0"/>
      <w:marRight w:val="0"/>
      <w:marTop w:val="0"/>
      <w:marBottom w:val="0"/>
      <w:divBdr>
        <w:top w:val="none" w:sz="0" w:space="0" w:color="auto"/>
        <w:left w:val="none" w:sz="0" w:space="0" w:color="auto"/>
        <w:bottom w:val="none" w:sz="0" w:space="0" w:color="auto"/>
        <w:right w:val="none" w:sz="0" w:space="0" w:color="auto"/>
      </w:divBdr>
      <w:divsChild>
        <w:div w:id="196046029">
          <w:marLeft w:val="346"/>
          <w:marRight w:val="0"/>
          <w:marTop w:val="77"/>
          <w:marBottom w:val="96"/>
          <w:divBdr>
            <w:top w:val="none" w:sz="0" w:space="0" w:color="auto"/>
            <w:left w:val="none" w:sz="0" w:space="0" w:color="auto"/>
            <w:bottom w:val="none" w:sz="0" w:space="0" w:color="auto"/>
            <w:right w:val="none" w:sz="0" w:space="0" w:color="auto"/>
          </w:divBdr>
        </w:div>
        <w:div w:id="422187830">
          <w:marLeft w:val="346"/>
          <w:marRight w:val="0"/>
          <w:marTop w:val="77"/>
          <w:marBottom w:val="96"/>
          <w:divBdr>
            <w:top w:val="none" w:sz="0" w:space="0" w:color="auto"/>
            <w:left w:val="none" w:sz="0" w:space="0" w:color="auto"/>
            <w:bottom w:val="none" w:sz="0" w:space="0" w:color="auto"/>
            <w:right w:val="none" w:sz="0" w:space="0" w:color="auto"/>
          </w:divBdr>
        </w:div>
      </w:divsChild>
    </w:div>
    <w:div w:id="375736739">
      <w:bodyDiv w:val="1"/>
      <w:marLeft w:val="0"/>
      <w:marRight w:val="0"/>
      <w:marTop w:val="0"/>
      <w:marBottom w:val="0"/>
      <w:divBdr>
        <w:top w:val="none" w:sz="0" w:space="0" w:color="auto"/>
        <w:left w:val="none" w:sz="0" w:space="0" w:color="auto"/>
        <w:bottom w:val="none" w:sz="0" w:space="0" w:color="auto"/>
        <w:right w:val="none" w:sz="0" w:space="0" w:color="auto"/>
      </w:divBdr>
    </w:div>
    <w:div w:id="444426346">
      <w:bodyDiv w:val="1"/>
      <w:marLeft w:val="0"/>
      <w:marRight w:val="0"/>
      <w:marTop w:val="0"/>
      <w:marBottom w:val="0"/>
      <w:divBdr>
        <w:top w:val="none" w:sz="0" w:space="0" w:color="auto"/>
        <w:left w:val="none" w:sz="0" w:space="0" w:color="auto"/>
        <w:bottom w:val="none" w:sz="0" w:space="0" w:color="auto"/>
        <w:right w:val="none" w:sz="0" w:space="0" w:color="auto"/>
      </w:divBdr>
    </w:div>
    <w:div w:id="464659630">
      <w:bodyDiv w:val="1"/>
      <w:marLeft w:val="0"/>
      <w:marRight w:val="0"/>
      <w:marTop w:val="0"/>
      <w:marBottom w:val="0"/>
      <w:divBdr>
        <w:top w:val="none" w:sz="0" w:space="0" w:color="auto"/>
        <w:left w:val="none" w:sz="0" w:space="0" w:color="auto"/>
        <w:bottom w:val="none" w:sz="0" w:space="0" w:color="auto"/>
        <w:right w:val="none" w:sz="0" w:space="0" w:color="auto"/>
      </w:divBdr>
    </w:div>
    <w:div w:id="530070685">
      <w:bodyDiv w:val="1"/>
      <w:marLeft w:val="0"/>
      <w:marRight w:val="0"/>
      <w:marTop w:val="0"/>
      <w:marBottom w:val="0"/>
      <w:divBdr>
        <w:top w:val="none" w:sz="0" w:space="0" w:color="auto"/>
        <w:left w:val="none" w:sz="0" w:space="0" w:color="auto"/>
        <w:bottom w:val="none" w:sz="0" w:space="0" w:color="auto"/>
        <w:right w:val="none" w:sz="0" w:space="0" w:color="auto"/>
      </w:divBdr>
    </w:div>
    <w:div w:id="561449513">
      <w:bodyDiv w:val="1"/>
      <w:marLeft w:val="0"/>
      <w:marRight w:val="0"/>
      <w:marTop w:val="0"/>
      <w:marBottom w:val="0"/>
      <w:divBdr>
        <w:top w:val="none" w:sz="0" w:space="0" w:color="auto"/>
        <w:left w:val="none" w:sz="0" w:space="0" w:color="auto"/>
        <w:bottom w:val="none" w:sz="0" w:space="0" w:color="auto"/>
        <w:right w:val="none" w:sz="0" w:space="0" w:color="auto"/>
      </w:divBdr>
      <w:divsChild>
        <w:div w:id="1507132295">
          <w:marLeft w:val="346"/>
          <w:marRight w:val="0"/>
          <w:marTop w:val="77"/>
          <w:marBottom w:val="96"/>
          <w:divBdr>
            <w:top w:val="none" w:sz="0" w:space="0" w:color="auto"/>
            <w:left w:val="none" w:sz="0" w:space="0" w:color="auto"/>
            <w:bottom w:val="none" w:sz="0" w:space="0" w:color="auto"/>
            <w:right w:val="none" w:sz="0" w:space="0" w:color="auto"/>
          </w:divBdr>
        </w:div>
        <w:div w:id="991714664">
          <w:marLeft w:val="346"/>
          <w:marRight w:val="0"/>
          <w:marTop w:val="77"/>
          <w:marBottom w:val="96"/>
          <w:divBdr>
            <w:top w:val="none" w:sz="0" w:space="0" w:color="auto"/>
            <w:left w:val="none" w:sz="0" w:space="0" w:color="auto"/>
            <w:bottom w:val="none" w:sz="0" w:space="0" w:color="auto"/>
            <w:right w:val="none" w:sz="0" w:space="0" w:color="auto"/>
          </w:divBdr>
        </w:div>
        <w:div w:id="46536301">
          <w:marLeft w:val="346"/>
          <w:marRight w:val="0"/>
          <w:marTop w:val="77"/>
          <w:marBottom w:val="96"/>
          <w:divBdr>
            <w:top w:val="none" w:sz="0" w:space="0" w:color="auto"/>
            <w:left w:val="none" w:sz="0" w:space="0" w:color="auto"/>
            <w:bottom w:val="none" w:sz="0" w:space="0" w:color="auto"/>
            <w:right w:val="none" w:sz="0" w:space="0" w:color="auto"/>
          </w:divBdr>
        </w:div>
        <w:div w:id="954562876">
          <w:marLeft w:val="346"/>
          <w:marRight w:val="0"/>
          <w:marTop w:val="77"/>
          <w:marBottom w:val="96"/>
          <w:divBdr>
            <w:top w:val="none" w:sz="0" w:space="0" w:color="auto"/>
            <w:left w:val="none" w:sz="0" w:space="0" w:color="auto"/>
            <w:bottom w:val="none" w:sz="0" w:space="0" w:color="auto"/>
            <w:right w:val="none" w:sz="0" w:space="0" w:color="auto"/>
          </w:divBdr>
        </w:div>
      </w:divsChild>
    </w:div>
    <w:div w:id="685788427">
      <w:bodyDiv w:val="1"/>
      <w:marLeft w:val="0"/>
      <w:marRight w:val="0"/>
      <w:marTop w:val="0"/>
      <w:marBottom w:val="0"/>
      <w:divBdr>
        <w:top w:val="none" w:sz="0" w:space="0" w:color="auto"/>
        <w:left w:val="none" w:sz="0" w:space="0" w:color="auto"/>
        <w:bottom w:val="none" w:sz="0" w:space="0" w:color="auto"/>
        <w:right w:val="none" w:sz="0" w:space="0" w:color="auto"/>
      </w:divBdr>
    </w:div>
    <w:div w:id="789207837">
      <w:bodyDiv w:val="1"/>
      <w:marLeft w:val="0"/>
      <w:marRight w:val="0"/>
      <w:marTop w:val="0"/>
      <w:marBottom w:val="0"/>
      <w:divBdr>
        <w:top w:val="none" w:sz="0" w:space="0" w:color="auto"/>
        <w:left w:val="none" w:sz="0" w:space="0" w:color="auto"/>
        <w:bottom w:val="none" w:sz="0" w:space="0" w:color="auto"/>
        <w:right w:val="none" w:sz="0" w:space="0" w:color="auto"/>
      </w:divBdr>
    </w:div>
    <w:div w:id="946809225">
      <w:bodyDiv w:val="1"/>
      <w:marLeft w:val="0"/>
      <w:marRight w:val="0"/>
      <w:marTop w:val="0"/>
      <w:marBottom w:val="0"/>
      <w:divBdr>
        <w:top w:val="none" w:sz="0" w:space="0" w:color="auto"/>
        <w:left w:val="none" w:sz="0" w:space="0" w:color="auto"/>
        <w:bottom w:val="none" w:sz="0" w:space="0" w:color="auto"/>
        <w:right w:val="none" w:sz="0" w:space="0" w:color="auto"/>
      </w:divBdr>
      <w:divsChild>
        <w:div w:id="1568883854">
          <w:marLeft w:val="346"/>
          <w:marRight w:val="0"/>
          <w:marTop w:val="67"/>
          <w:marBottom w:val="96"/>
          <w:divBdr>
            <w:top w:val="none" w:sz="0" w:space="0" w:color="auto"/>
            <w:left w:val="none" w:sz="0" w:space="0" w:color="auto"/>
            <w:bottom w:val="none" w:sz="0" w:space="0" w:color="auto"/>
            <w:right w:val="none" w:sz="0" w:space="0" w:color="auto"/>
          </w:divBdr>
        </w:div>
        <w:div w:id="169108602">
          <w:marLeft w:val="346"/>
          <w:marRight w:val="0"/>
          <w:marTop w:val="67"/>
          <w:marBottom w:val="96"/>
          <w:divBdr>
            <w:top w:val="none" w:sz="0" w:space="0" w:color="auto"/>
            <w:left w:val="none" w:sz="0" w:space="0" w:color="auto"/>
            <w:bottom w:val="none" w:sz="0" w:space="0" w:color="auto"/>
            <w:right w:val="none" w:sz="0" w:space="0" w:color="auto"/>
          </w:divBdr>
        </w:div>
        <w:div w:id="785078911">
          <w:marLeft w:val="346"/>
          <w:marRight w:val="0"/>
          <w:marTop w:val="67"/>
          <w:marBottom w:val="96"/>
          <w:divBdr>
            <w:top w:val="none" w:sz="0" w:space="0" w:color="auto"/>
            <w:left w:val="none" w:sz="0" w:space="0" w:color="auto"/>
            <w:bottom w:val="none" w:sz="0" w:space="0" w:color="auto"/>
            <w:right w:val="none" w:sz="0" w:space="0" w:color="auto"/>
          </w:divBdr>
        </w:div>
        <w:div w:id="1995991456">
          <w:marLeft w:val="346"/>
          <w:marRight w:val="0"/>
          <w:marTop w:val="67"/>
          <w:marBottom w:val="96"/>
          <w:divBdr>
            <w:top w:val="none" w:sz="0" w:space="0" w:color="auto"/>
            <w:left w:val="none" w:sz="0" w:space="0" w:color="auto"/>
            <w:bottom w:val="none" w:sz="0" w:space="0" w:color="auto"/>
            <w:right w:val="none" w:sz="0" w:space="0" w:color="auto"/>
          </w:divBdr>
        </w:div>
        <w:div w:id="372585745">
          <w:marLeft w:val="346"/>
          <w:marRight w:val="0"/>
          <w:marTop w:val="67"/>
          <w:marBottom w:val="96"/>
          <w:divBdr>
            <w:top w:val="none" w:sz="0" w:space="0" w:color="auto"/>
            <w:left w:val="none" w:sz="0" w:space="0" w:color="auto"/>
            <w:bottom w:val="none" w:sz="0" w:space="0" w:color="auto"/>
            <w:right w:val="none" w:sz="0" w:space="0" w:color="auto"/>
          </w:divBdr>
        </w:div>
        <w:div w:id="570232335">
          <w:marLeft w:val="346"/>
          <w:marRight w:val="0"/>
          <w:marTop w:val="67"/>
          <w:marBottom w:val="96"/>
          <w:divBdr>
            <w:top w:val="none" w:sz="0" w:space="0" w:color="auto"/>
            <w:left w:val="none" w:sz="0" w:space="0" w:color="auto"/>
            <w:bottom w:val="none" w:sz="0" w:space="0" w:color="auto"/>
            <w:right w:val="none" w:sz="0" w:space="0" w:color="auto"/>
          </w:divBdr>
        </w:div>
        <w:div w:id="893783112">
          <w:marLeft w:val="346"/>
          <w:marRight w:val="0"/>
          <w:marTop w:val="67"/>
          <w:marBottom w:val="96"/>
          <w:divBdr>
            <w:top w:val="none" w:sz="0" w:space="0" w:color="auto"/>
            <w:left w:val="none" w:sz="0" w:space="0" w:color="auto"/>
            <w:bottom w:val="none" w:sz="0" w:space="0" w:color="auto"/>
            <w:right w:val="none" w:sz="0" w:space="0" w:color="auto"/>
          </w:divBdr>
        </w:div>
        <w:div w:id="1662078519">
          <w:marLeft w:val="346"/>
          <w:marRight w:val="0"/>
          <w:marTop w:val="67"/>
          <w:marBottom w:val="96"/>
          <w:divBdr>
            <w:top w:val="none" w:sz="0" w:space="0" w:color="auto"/>
            <w:left w:val="none" w:sz="0" w:space="0" w:color="auto"/>
            <w:bottom w:val="none" w:sz="0" w:space="0" w:color="auto"/>
            <w:right w:val="none" w:sz="0" w:space="0" w:color="auto"/>
          </w:divBdr>
        </w:div>
        <w:div w:id="1564637266">
          <w:marLeft w:val="346"/>
          <w:marRight w:val="0"/>
          <w:marTop w:val="67"/>
          <w:marBottom w:val="96"/>
          <w:divBdr>
            <w:top w:val="none" w:sz="0" w:space="0" w:color="auto"/>
            <w:left w:val="none" w:sz="0" w:space="0" w:color="auto"/>
            <w:bottom w:val="none" w:sz="0" w:space="0" w:color="auto"/>
            <w:right w:val="none" w:sz="0" w:space="0" w:color="auto"/>
          </w:divBdr>
        </w:div>
        <w:div w:id="1890720995">
          <w:marLeft w:val="346"/>
          <w:marRight w:val="0"/>
          <w:marTop w:val="67"/>
          <w:marBottom w:val="96"/>
          <w:divBdr>
            <w:top w:val="none" w:sz="0" w:space="0" w:color="auto"/>
            <w:left w:val="none" w:sz="0" w:space="0" w:color="auto"/>
            <w:bottom w:val="none" w:sz="0" w:space="0" w:color="auto"/>
            <w:right w:val="none" w:sz="0" w:space="0" w:color="auto"/>
          </w:divBdr>
        </w:div>
      </w:divsChild>
    </w:div>
    <w:div w:id="961544512">
      <w:bodyDiv w:val="1"/>
      <w:marLeft w:val="0"/>
      <w:marRight w:val="0"/>
      <w:marTop w:val="0"/>
      <w:marBottom w:val="0"/>
      <w:divBdr>
        <w:top w:val="none" w:sz="0" w:space="0" w:color="auto"/>
        <w:left w:val="none" w:sz="0" w:space="0" w:color="auto"/>
        <w:bottom w:val="none" w:sz="0" w:space="0" w:color="auto"/>
        <w:right w:val="none" w:sz="0" w:space="0" w:color="auto"/>
      </w:divBdr>
      <w:divsChild>
        <w:div w:id="255675068">
          <w:marLeft w:val="288"/>
          <w:marRight w:val="0"/>
          <w:marTop w:val="115"/>
          <w:marBottom w:val="120"/>
          <w:divBdr>
            <w:top w:val="none" w:sz="0" w:space="0" w:color="auto"/>
            <w:left w:val="none" w:sz="0" w:space="0" w:color="auto"/>
            <w:bottom w:val="none" w:sz="0" w:space="0" w:color="auto"/>
            <w:right w:val="none" w:sz="0" w:space="0" w:color="auto"/>
          </w:divBdr>
        </w:div>
        <w:div w:id="354695892">
          <w:marLeft w:val="288"/>
          <w:marRight w:val="0"/>
          <w:marTop w:val="115"/>
          <w:marBottom w:val="120"/>
          <w:divBdr>
            <w:top w:val="none" w:sz="0" w:space="0" w:color="auto"/>
            <w:left w:val="none" w:sz="0" w:space="0" w:color="auto"/>
            <w:bottom w:val="none" w:sz="0" w:space="0" w:color="auto"/>
            <w:right w:val="none" w:sz="0" w:space="0" w:color="auto"/>
          </w:divBdr>
        </w:div>
        <w:div w:id="304966541">
          <w:marLeft w:val="288"/>
          <w:marRight w:val="0"/>
          <w:marTop w:val="115"/>
          <w:marBottom w:val="120"/>
          <w:divBdr>
            <w:top w:val="none" w:sz="0" w:space="0" w:color="auto"/>
            <w:left w:val="none" w:sz="0" w:space="0" w:color="auto"/>
            <w:bottom w:val="none" w:sz="0" w:space="0" w:color="auto"/>
            <w:right w:val="none" w:sz="0" w:space="0" w:color="auto"/>
          </w:divBdr>
        </w:div>
      </w:divsChild>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1121148825">
      <w:bodyDiv w:val="1"/>
      <w:marLeft w:val="0"/>
      <w:marRight w:val="0"/>
      <w:marTop w:val="0"/>
      <w:marBottom w:val="0"/>
      <w:divBdr>
        <w:top w:val="none" w:sz="0" w:space="0" w:color="auto"/>
        <w:left w:val="none" w:sz="0" w:space="0" w:color="auto"/>
        <w:bottom w:val="none" w:sz="0" w:space="0" w:color="auto"/>
        <w:right w:val="none" w:sz="0" w:space="0" w:color="auto"/>
      </w:divBdr>
      <w:divsChild>
        <w:div w:id="1752311296">
          <w:marLeft w:val="288"/>
          <w:marRight w:val="0"/>
          <w:marTop w:val="86"/>
          <w:marBottom w:val="120"/>
          <w:divBdr>
            <w:top w:val="none" w:sz="0" w:space="0" w:color="auto"/>
            <w:left w:val="none" w:sz="0" w:space="0" w:color="auto"/>
            <w:bottom w:val="none" w:sz="0" w:space="0" w:color="auto"/>
            <w:right w:val="none" w:sz="0" w:space="0" w:color="auto"/>
          </w:divBdr>
        </w:div>
        <w:div w:id="1665890906">
          <w:marLeft w:val="288"/>
          <w:marRight w:val="0"/>
          <w:marTop w:val="86"/>
          <w:marBottom w:val="120"/>
          <w:divBdr>
            <w:top w:val="none" w:sz="0" w:space="0" w:color="auto"/>
            <w:left w:val="none" w:sz="0" w:space="0" w:color="auto"/>
            <w:bottom w:val="none" w:sz="0" w:space="0" w:color="auto"/>
            <w:right w:val="none" w:sz="0" w:space="0" w:color="auto"/>
          </w:divBdr>
        </w:div>
        <w:div w:id="1304967157">
          <w:marLeft w:val="288"/>
          <w:marRight w:val="0"/>
          <w:marTop w:val="86"/>
          <w:marBottom w:val="120"/>
          <w:divBdr>
            <w:top w:val="none" w:sz="0" w:space="0" w:color="auto"/>
            <w:left w:val="none" w:sz="0" w:space="0" w:color="auto"/>
            <w:bottom w:val="none" w:sz="0" w:space="0" w:color="auto"/>
            <w:right w:val="none" w:sz="0" w:space="0" w:color="auto"/>
          </w:divBdr>
        </w:div>
        <w:div w:id="1889798636">
          <w:marLeft w:val="288"/>
          <w:marRight w:val="0"/>
          <w:marTop w:val="86"/>
          <w:marBottom w:val="120"/>
          <w:divBdr>
            <w:top w:val="none" w:sz="0" w:space="0" w:color="auto"/>
            <w:left w:val="none" w:sz="0" w:space="0" w:color="auto"/>
            <w:bottom w:val="none" w:sz="0" w:space="0" w:color="auto"/>
            <w:right w:val="none" w:sz="0" w:space="0" w:color="auto"/>
          </w:divBdr>
        </w:div>
        <w:div w:id="1668628607">
          <w:marLeft w:val="288"/>
          <w:marRight w:val="0"/>
          <w:marTop w:val="86"/>
          <w:marBottom w:val="120"/>
          <w:divBdr>
            <w:top w:val="none" w:sz="0" w:space="0" w:color="auto"/>
            <w:left w:val="none" w:sz="0" w:space="0" w:color="auto"/>
            <w:bottom w:val="none" w:sz="0" w:space="0" w:color="auto"/>
            <w:right w:val="none" w:sz="0" w:space="0" w:color="auto"/>
          </w:divBdr>
        </w:div>
        <w:div w:id="1329938421">
          <w:marLeft w:val="288"/>
          <w:marRight w:val="0"/>
          <w:marTop w:val="86"/>
          <w:marBottom w:val="120"/>
          <w:divBdr>
            <w:top w:val="none" w:sz="0" w:space="0" w:color="auto"/>
            <w:left w:val="none" w:sz="0" w:space="0" w:color="auto"/>
            <w:bottom w:val="none" w:sz="0" w:space="0" w:color="auto"/>
            <w:right w:val="none" w:sz="0" w:space="0" w:color="auto"/>
          </w:divBdr>
        </w:div>
      </w:divsChild>
    </w:div>
    <w:div w:id="1132134414">
      <w:bodyDiv w:val="1"/>
      <w:marLeft w:val="0"/>
      <w:marRight w:val="0"/>
      <w:marTop w:val="0"/>
      <w:marBottom w:val="0"/>
      <w:divBdr>
        <w:top w:val="none" w:sz="0" w:space="0" w:color="auto"/>
        <w:left w:val="none" w:sz="0" w:space="0" w:color="auto"/>
        <w:bottom w:val="none" w:sz="0" w:space="0" w:color="auto"/>
        <w:right w:val="none" w:sz="0" w:space="0" w:color="auto"/>
      </w:divBdr>
      <w:divsChild>
        <w:div w:id="1379011305">
          <w:marLeft w:val="446"/>
          <w:marRight w:val="0"/>
          <w:marTop w:val="60"/>
          <w:marBottom w:val="0"/>
          <w:divBdr>
            <w:top w:val="none" w:sz="0" w:space="0" w:color="auto"/>
            <w:left w:val="none" w:sz="0" w:space="0" w:color="auto"/>
            <w:bottom w:val="none" w:sz="0" w:space="0" w:color="auto"/>
            <w:right w:val="none" w:sz="0" w:space="0" w:color="auto"/>
          </w:divBdr>
        </w:div>
        <w:div w:id="2032223302">
          <w:marLeft w:val="446"/>
          <w:marRight w:val="0"/>
          <w:marTop w:val="60"/>
          <w:marBottom w:val="0"/>
          <w:divBdr>
            <w:top w:val="none" w:sz="0" w:space="0" w:color="auto"/>
            <w:left w:val="none" w:sz="0" w:space="0" w:color="auto"/>
            <w:bottom w:val="none" w:sz="0" w:space="0" w:color="auto"/>
            <w:right w:val="none" w:sz="0" w:space="0" w:color="auto"/>
          </w:divBdr>
        </w:div>
        <w:div w:id="1820802904">
          <w:marLeft w:val="446"/>
          <w:marRight w:val="0"/>
          <w:marTop w:val="60"/>
          <w:marBottom w:val="0"/>
          <w:divBdr>
            <w:top w:val="none" w:sz="0" w:space="0" w:color="auto"/>
            <w:left w:val="none" w:sz="0" w:space="0" w:color="auto"/>
            <w:bottom w:val="none" w:sz="0" w:space="0" w:color="auto"/>
            <w:right w:val="none" w:sz="0" w:space="0" w:color="auto"/>
          </w:divBdr>
        </w:div>
        <w:div w:id="678044148">
          <w:marLeft w:val="446"/>
          <w:marRight w:val="0"/>
          <w:marTop w:val="60"/>
          <w:marBottom w:val="0"/>
          <w:divBdr>
            <w:top w:val="none" w:sz="0" w:space="0" w:color="auto"/>
            <w:left w:val="none" w:sz="0" w:space="0" w:color="auto"/>
            <w:bottom w:val="none" w:sz="0" w:space="0" w:color="auto"/>
            <w:right w:val="none" w:sz="0" w:space="0" w:color="auto"/>
          </w:divBdr>
        </w:div>
        <w:div w:id="589432015">
          <w:marLeft w:val="446"/>
          <w:marRight w:val="0"/>
          <w:marTop w:val="60"/>
          <w:marBottom w:val="0"/>
          <w:divBdr>
            <w:top w:val="none" w:sz="0" w:space="0" w:color="auto"/>
            <w:left w:val="none" w:sz="0" w:space="0" w:color="auto"/>
            <w:bottom w:val="none" w:sz="0" w:space="0" w:color="auto"/>
            <w:right w:val="none" w:sz="0" w:space="0" w:color="auto"/>
          </w:divBdr>
        </w:div>
        <w:div w:id="18627342">
          <w:marLeft w:val="446"/>
          <w:marRight w:val="0"/>
          <w:marTop w:val="60"/>
          <w:marBottom w:val="0"/>
          <w:divBdr>
            <w:top w:val="none" w:sz="0" w:space="0" w:color="auto"/>
            <w:left w:val="none" w:sz="0" w:space="0" w:color="auto"/>
            <w:bottom w:val="none" w:sz="0" w:space="0" w:color="auto"/>
            <w:right w:val="none" w:sz="0" w:space="0" w:color="auto"/>
          </w:divBdr>
        </w:div>
        <w:div w:id="1633057127">
          <w:marLeft w:val="446"/>
          <w:marRight w:val="0"/>
          <w:marTop w:val="60"/>
          <w:marBottom w:val="0"/>
          <w:divBdr>
            <w:top w:val="none" w:sz="0" w:space="0" w:color="auto"/>
            <w:left w:val="none" w:sz="0" w:space="0" w:color="auto"/>
            <w:bottom w:val="none" w:sz="0" w:space="0" w:color="auto"/>
            <w:right w:val="none" w:sz="0" w:space="0" w:color="auto"/>
          </w:divBdr>
        </w:div>
        <w:div w:id="272638664">
          <w:marLeft w:val="446"/>
          <w:marRight w:val="0"/>
          <w:marTop w:val="60"/>
          <w:marBottom w:val="0"/>
          <w:divBdr>
            <w:top w:val="none" w:sz="0" w:space="0" w:color="auto"/>
            <w:left w:val="none" w:sz="0" w:space="0" w:color="auto"/>
            <w:bottom w:val="none" w:sz="0" w:space="0" w:color="auto"/>
            <w:right w:val="none" w:sz="0" w:space="0" w:color="auto"/>
          </w:divBdr>
        </w:div>
        <w:div w:id="1158888959">
          <w:marLeft w:val="446"/>
          <w:marRight w:val="0"/>
          <w:marTop w:val="60"/>
          <w:marBottom w:val="0"/>
          <w:divBdr>
            <w:top w:val="none" w:sz="0" w:space="0" w:color="auto"/>
            <w:left w:val="none" w:sz="0" w:space="0" w:color="auto"/>
            <w:bottom w:val="none" w:sz="0" w:space="0" w:color="auto"/>
            <w:right w:val="none" w:sz="0" w:space="0" w:color="auto"/>
          </w:divBdr>
        </w:div>
        <w:div w:id="182714794">
          <w:marLeft w:val="446"/>
          <w:marRight w:val="0"/>
          <w:marTop w:val="60"/>
          <w:marBottom w:val="0"/>
          <w:divBdr>
            <w:top w:val="none" w:sz="0" w:space="0" w:color="auto"/>
            <w:left w:val="none" w:sz="0" w:space="0" w:color="auto"/>
            <w:bottom w:val="none" w:sz="0" w:space="0" w:color="auto"/>
            <w:right w:val="none" w:sz="0" w:space="0" w:color="auto"/>
          </w:divBdr>
        </w:div>
        <w:div w:id="464279747">
          <w:marLeft w:val="446"/>
          <w:marRight w:val="0"/>
          <w:marTop w:val="60"/>
          <w:marBottom w:val="0"/>
          <w:divBdr>
            <w:top w:val="none" w:sz="0" w:space="0" w:color="auto"/>
            <w:left w:val="none" w:sz="0" w:space="0" w:color="auto"/>
            <w:bottom w:val="none" w:sz="0" w:space="0" w:color="auto"/>
            <w:right w:val="none" w:sz="0" w:space="0" w:color="auto"/>
          </w:divBdr>
        </w:div>
      </w:divsChild>
    </w:div>
    <w:div w:id="1162351715">
      <w:bodyDiv w:val="1"/>
      <w:marLeft w:val="0"/>
      <w:marRight w:val="0"/>
      <w:marTop w:val="0"/>
      <w:marBottom w:val="0"/>
      <w:divBdr>
        <w:top w:val="none" w:sz="0" w:space="0" w:color="auto"/>
        <w:left w:val="none" w:sz="0" w:space="0" w:color="auto"/>
        <w:bottom w:val="none" w:sz="0" w:space="0" w:color="auto"/>
        <w:right w:val="none" w:sz="0" w:space="0" w:color="auto"/>
      </w:divBdr>
    </w:div>
    <w:div w:id="1237010779">
      <w:bodyDiv w:val="1"/>
      <w:marLeft w:val="0"/>
      <w:marRight w:val="0"/>
      <w:marTop w:val="0"/>
      <w:marBottom w:val="0"/>
      <w:divBdr>
        <w:top w:val="none" w:sz="0" w:space="0" w:color="auto"/>
        <w:left w:val="none" w:sz="0" w:space="0" w:color="auto"/>
        <w:bottom w:val="none" w:sz="0" w:space="0" w:color="auto"/>
        <w:right w:val="none" w:sz="0" w:space="0" w:color="auto"/>
      </w:divBdr>
      <w:divsChild>
        <w:div w:id="30961690">
          <w:marLeft w:val="346"/>
          <w:marRight w:val="0"/>
          <w:marTop w:val="77"/>
          <w:marBottom w:val="240"/>
          <w:divBdr>
            <w:top w:val="none" w:sz="0" w:space="0" w:color="auto"/>
            <w:left w:val="none" w:sz="0" w:space="0" w:color="auto"/>
            <w:bottom w:val="none" w:sz="0" w:space="0" w:color="auto"/>
            <w:right w:val="none" w:sz="0" w:space="0" w:color="auto"/>
          </w:divBdr>
        </w:div>
        <w:div w:id="993754582">
          <w:marLeft w:val="346"/>
          <w:marRight w:val="0"/>
          <w:marTop w:val="77"/>
          <w:marBottom w:val="240"/>
          <w:divBdr>
            <w:top w:val="none" w:sz="0" w:space="0" w:color="auto"/>
            <w:left w:val="none" w:sz="0" w:space="0" w:color="auto"/>
            <w:bottom w:val="none" w:sz="0" w:space="0" w:color="auto"/>
            <w:right w:val="none" w:sz="0" w:space="0" w:color="auto"/>
          </w:divBdr>
        </w:div>
        <w:div w:id="1803621718">
          <w:marLeft w:val="346"/>
          <w:marRight w:val="0"/>
          <w:marTop w:val="77"/>
          <w:marBottom w:val="240"/>
          <w:divBdr>
            <w:top w:val="none" w:sz="0" w:space="0" w:color="auto"/>
            <w:left w:val="none" w:sz="0" w:space="0" w:color="auto"/>
            <w:bottom w:val="none" w:sz="0" w:space="0" w:color="auto"/>
            <w:right w:val="none" w:sz="0" w:space="0" w:color="auto"/>
          </w:divBdr>
        </w:div>
        <w:div w:id="851334148">
          <w:marLeft w:val="346"/>
          <w:marRight w:val="0"/>
          <w:marTop w:val="77"/>
          <w:marBottom w:val="240"/>
          <w:divBdr>
            <w:top w:val="none" w:sz="0" w:space="0" w:color="auto"/>
            <w:left w:val="none" w:sz="0" w:space="0" w:color="auto"/>
            <w:bottom w:val="none" w:sz="0" w:space="0" w:color="auto"/>
            <w:right w:val="none" w:sz="0" w:space="0" w:color="auto"/>
          </w:divBdr>
        </w:div>
      </w:divsChild>
    </w:div>
    <w:div w:id="1416785065">
      <w:bodyDiv w:val="1"/>
      <w:marLeft w:val="0"/>
      <w:marRight w:val="0"/>
      <w:marTop w:val="0"/>
      <w:marBottom w:val="0"/>
      <w:divBdr>
        <w:top w:val="none" w:sz="0" w:space="0" w:color="auto"/>
        <w:left w:val="none" w:sz="0" w:space="0" w:color="auto"/>
        <w:bottom w:val="none" w:sz="0" w:space="0" w:color="auto"/>
        <w:right w:val="none" w:sz="0" w:space="0" w:color="auto"/>
      </w:divBdr>
    </w:div>
    <w:div w:id="1476218479">
      <w:bodyDiv w:val="1"/>
      <w:marLeft w:val="0"/>
      <w:marRight w:val="0"/>
      <w:marTop w:val="0"/>
      <w:marBottom w:val="0"/>
      <w:divBdr>
        <w:top w:val="none" w:sz="0" w:space="0" w:color="auto"/>
        <w:left w:val="none" w:sz="0" w:space="0" w:color="auto"/>
        <w:bottom w:val="none" w:sz="0" w:space="0" w:color="auto"/>
        <w:right w:val="none" w:sz="0" w:space="0" w:color="auto"/>
      </w:divBdr>
    </w:div>
    <w:div w:id="1506894578">
      <w:bodyDiv w:val="1"/>
      <w:marLeft w:val="0"/>
      <w:marRight w:val="0"/>
      <w:marTop w:val="0"/>
      <w:marBottom w:val="0"/>
      <w:divBdr>
        <w:top w:val="none" w:sz="0" w:space="0" w:color="auto"/>
        <w:left w:val="none" w:sz="0" w:space="0" w:color="auto"/>
        <w:bottom w:val="none" w:sz="0" w:space="0" w:color="auto"/>
        <w:right w:val="none" w:sz="0" w:space="0" w:color="auto"/>
      </w:divBdr>
      <w:divsChild>
        <w:div w:id="1925718252">
          <w:marLeft w:val="346"/>
          <w:marRight w:val="0"/>
          <w:marTop w:val="77"/>
          <w:marBottom w:val="96"/>
          <w:divBdr>
            <w:top w:val="none" w:sz="0" w:space="0" w:color="auto"/>
            <w:left w:val="none" w:sz="0" w:space="0" w:color="auto"/>
            <w:bottom w:val="none" w:sz="0" w:space="0" w:color="auto"/>
            <w:right w:val="none" w:sz="0" w:space="0" w:color="auto"/>
          </w:divBdr>
        </w:div>
        <w:div w:id="633025642">
          <w:marLeft w:val="346"/>
          <w:marRight w:val="0"/>
          <w:marTop w:val="77"/>
          <w:marBottom w:val="96"/>
          <w:divBdr>
            <w:top w:val="none" w:sz="0" w:space="0" w:color="auto"/>
            <w:left w:val="none" w:sz="0" w:space="0" w:color="auto"/>
            <w:bottom w:val="none" w:sz="0" w:space="0" w:color="auto"/>
            <w:right w:val="none" w:sz="0" w:space="0" w:color="auto"/>
          </w:divBdr>
        </w:div>
        <w:div w:id="56979915">
          <w:marLeft w:val="346"/>
          <w:marRight w:val="0"/>
          <w:marTop w:val="77"/>
          <w:marBottom w:val="96"/>
          <w:divBdr>
            <w:top w:val="none" w:sz="0" w:space="0" w:color="auto"/>
            <w:left w:val="none" w:sz="0" w:space="0" w:color="auto"/>
            <w:bottom w:val="none" w:sz="0" w:space="0" w:color="auto"/>
            <w:right w:val="none" w:sz="0" w:space="0" w:color="auto"/>
          </w:divBdr>
        </w:div>
        <w:div w:id="712968111">
          <w:marLeft w:val="346"/>
          <w:marRight w:val="0"/>
          <w:marTop w:val="77"/>
          <w:marBottom w:val="96"/>
          <w:divBdr>
            <w:top w:val="none" w:sz="0" w:space="0" w:color="auto"/>
            <w:left w:val="none" w:sz="0" w:space="0" w:color="auto"/>
            <w:bottom w:val="none" w:sz="0" w:space="0" w:color="auto"/>
            <w:right w:val="none" w:sz="0" w:space="0" w:color="auto"/>
          </w:divBdr>
        </w:div>
      </w:divsChild>
    </w:div>
    <w:div w:id="1616869421">
      <w:bodyDiv w:val="1"/>
      <w:marLeft w:val="0"/>
      <w:marRight w:val="0"/>
      <w:marTop w:val="0"/>
      <w:marBottom w:val="0"/>
      <w:divBdr>
        <w:top w:val="none" w:sz="0" w:space="0" w:color="auto"/>
        <w:left w:val="none" w:sz="0" w:space="0" w:color="auto"/>
        <w:bottom w:val="none" w:sz="0" w:space="0" w:color="auto"/>
        <w:right w:val="none" w:sz="0" w:space="0" w:color="auto"/>
      </w:divBdr>
    </w:div>
    <w:div w:id="1645885630">
      <w:bodyDiv w:val="1"/>
      <w:marLeft w:val="0"/>
      <w:marRight w:val="0"/>
      <w:marTop w:val="0"/>
      <w:marBottom w:val="0"/>
      <w:divBdr>
        <w:top w:val="none" w:sz="0" w:space="0" w:color="auto"/>
        <w:left w:val="none" w:sz="0" w:space="0" w:color="auto"/>
        <w:bottom w:val="none" w:sz="0" w:space="0" w:color="auto"/>
        <w:right w:val="none" w:sz="0" w:space="0" w:color="auto"/>
      </w:divBdr>
      <w:divsChild>
        <w:div w:id="1352687967">
          <w:marLeft w:val="346"/>
          <w:marRight w:val="0"/>
          <w:marTop w:val="77"/>
          <w:marBottom w:val="96"/>
          <w:divBdr>
            <w:top w:val="none" w:sz="0" w:space="0" w:color="auto"/>
            <w:left w:val="none" w:sz="0" w:space="0" w:color="auto"/>
            <w:bottom w:val="none" w:sz="0" w:space="0" w:color="auto"/>
            <w:right w:val="none" w:sz="0" w:space="0" w:color="auto"/>
          </w:divBdr>
        </w:div>
        <w:div w:id="342517069">
          <w:marLeft w:val="346"/>
          <w:marRight w:val="0"/>
          <w:marTop w:val="77"/>
          <w:marBottom w:val="96"/>
          <w:divBdr>
            <w:top w:val="none" w:sz="0" w:space="0" w:color="auto"/>
            <w:left w:val="none" w:sz="0" w:space="0" w:color="auto"/>
            <w:bottom w:val="none" w:sz="0" w:space="0" w:color="auto"/>
            <w:right w:val="none" w:sz="0" w:space="0" w:color="auto"/>
          </w:divBdr>
        </w:div>
        <w:div w:id="744644640">
          <w:marLeft w:val="346"/>
          <w:marRight w:val="0"/>
          <w:marTop w:val="77"/>
          <w:marBottom w:val="96"/>
          <w:divBdr>
            <w:top w:val="none" w:sz="0" w:space="0" w:color="auto"/>
            <w:left w:val="none" w:sz="0" w:space="0" w:color="auto"/>
            <w:bottom w:val="none" w:sz="0" w:space="0" w:color="auto"/>
            <w:right w:val="none" w:sz="0" w:space="0" w:color="auto"/>
          </w:divBdr>
        </w:div>
      </w:divsChild>
    </w:div>
    <w:div w:id="1698580054">
      <w:bodyDiv w:val="1"/>
      <w:marLeft w:val="0"/>
      <w:marRight w:val="0"/>
      <w:marTop w:val="0"/>
      <w:marBottom w:val="0"/>
      <w:divBdr>
        <w:top w:val="none" w:sz="0" w:space="0" w:color="auto"/>
        <w:left w:val="none" w:sz="0" w:space="0" w:color="auto"/>
        <w:bottom w:val="none" w:sz="0" w:space="0" w:color="auto"/>
        <w:right w:val="none" w:sz="0" w:space="0" w:color="auto"/>
      </w:divBdr>
    </w:div>
    <w:div w:id="1739478873">
      <w:bodyDiv w:val="1"/>
      <w:marLeft w:val="0"/>
      <w:marRight w:val="0"/>
      <w:marTop w:val="0"/>
      <w:marBottom w:val="0"/>
      <w:divBdr>
        <w:top w:val="none" w:sz="0" w:space="0" w:color="auto"/>
        <w:left w:val="none" w:sz="0" w:space="0" w:color="auto"/>
        <w:bottom w:val="none" w:sz="0" w:space="0" w:color="auto"/>
        <w:right w:val="none" w:sz="0" w:space="0" w:color="auto"/>
      </w:divBdr>
    </w:div>
    <w:div w:id="1747915413">
      <w:bodyDiv w:val="1"/>
      <w:marLeft w:val="0"/>
      <w:marRight w:val="0"/>
      <w:marTop w:val="0"/>
      <w:marBottom w:val="0"/>
      <w:divBdr>
        <w:top w:val="none" w:sz="0" w:space="0" w:color="auto"/>
        <w:left w:val="none" w:sz="0" w:space="0" w:color="auto"/>
        <w:bottom w:val="none" w:sz="0" w:space="0" w:color="auto"/>
        <w:right w:val="none" w:sz="0" w:space="0" w:color="auto"/>
      </w:divBdr>
    </w:div>
    <w:div w:id="1830829257">
      <w:bodyDiv w:val="1"/>
      <w:marLeft w:val="0"/>
      <w:marRight w:val="0"/>
      <w:marTop w:val="0"/>
      <w:marBottom w:val="0"/>
      <w:divBdr>
        <w:top w:val="none" w:sz="0" w:space="0" w:color="auto"/>
        <w:left w:val="none" w:sz="0" w:space="0" w:color="auto"/>
        <w:bottom w:val="none" w:sz="0" w:space="0" w:color="auto"/>
        <w:right w:val="none" w:sz="0" w:space="0" w:color="auto"/>
      </w:divBdr>
      <w:divsChild>
        <w:div w:id="252980927">
          <w:marLeft w:val="346"/>
          <w:marRight w:val="0"/>
          <w:marTop w:val="77"/>
          <w:marBottom w:val="96"/>
          <w:divBdr>
            <w:top w:val="none" w:sz="0" w:space="0" w:color="auto"/>
            <w:left w:val="none" w:sz="0" w:space="0" w:color="auto"/>
            <w:bottom w:val="none" w:sz="0" w:space="0" w:color="auto"/>
            <w:right w:val="none" w:sz="0" w:space="0" w:color="auto"/>
          </w:divBdr>
        </w:div>
        <w:div w:id="819082631">
          <w:marLeft w:val="346"/>
          <w:marRight w:val="0"/>
          <w:marTop w:val="77"/>
          <w:marBottom w:val="96"/>
          <w:divBdr>
            <w:top w:val="none" w:sz="0" w:space="0" w:color="auto"/>
            <w:left w:val="none" w:sz="0" w:space="0" w:color="auto"/>
            <w:bottom w:val="none" w:sz="0" w:space="0" w:color="auto"/>
            <w:right w:val="none" w:sz="0" w:space="0" w:color="auto"/>
          </w:divBdr>
        </w:div>
        <w:div w:id="1311710206">
          <w:marLeft w:val="346"/>
          <w:marRight w:val="0"/>
          <w:marTop w:val="77"/>
          <w:marBottom w:val="96"/>
          <w:divBdr>
            <w:top w:val="none" w:sz="0" w:space="0" w:color="auto"/>
            <w:left w:val="none" w:sz="0" w:space="0" w:color="auto"/>
            <w:bottom w:val="none" w:sz="0" w:space="0" w:color="auto"/>
            <w:right w:val="none" w:sz="0" w:space="0" w:color="auto"/>
          </w:divBdr>
        </w:div>
      </w:divsChild>
    </w:div>
    <w:div w:id="1849327174">
      <w:bodyDiv w:val="1"/>
      <w:marLeft w:val="0"/>
      <w:marRight w:val="0"/>
      <w:marTop w:val="0"/>
      <w:marBottom w:val="0"/>
      <w:divBdr>
        <w:top w:val="none" w:sz="0" w:space="0" w:color="auto"/>
        <w:left w:val="none" w:sz="0" w:space="0" w:color="auto"/>
        <w:bottom w:val="none" w:sz="0" w:space="0" w:color="auto"/>
        <w:right w:val="none" w:sz="0" w:space="0" w:color="auto"/>
      </w:divBdr>
      <w:divsChild>
        <w:div w:id="453139535">
          <w:marLeft w:val="346"/>
          <w:marRight w:val="0"/>
          <w:marTop w:val="96"/>
          <w:marBottom w:val="96"/>
          <w:divBdr>
            <w:top w:val="none" w:sz="0" w:space="0" w:color="auto"/>
            <w:left w:val="none" w:sz="0" w:space="0" w:color="auto"/>
            <w:bottom w:val="none" w:sz="0" w:space="0" w:color="auto"/>
            <w:right w:val="none" w:sz="0" w:space="0" w:color="auto"/>
          </w:divBdr>
        </w:div>
        <w:div w:id="1914967475">
          <w:marLeft w:val="346"/>
          <w:marRight w:val="0"/>
          <w:marTop w:val="96"/>
          <w:marBottom w:val="96"/>
          <w:divBdr>
            <w:top w:val="none" w:sz="0" w:space="0" w:color="auto"/>
            <w:left w:val="none" w:sz="0" w:space="0" w:color="auto"/>
            <w:bottom w:val="none" w:sz="0" w:space="0" w:color="auto"/>
            <w:right w:val="none" w:sz="0" w:space="0" w:color="auto"/>
          </w:divBdr>
        </w:div>
        <w:div w:id="2107967516">
          <w:marLeft w:val="346"/>
          <w:marRight w:val="0"/>
          <w:marTop w:val="96"/>
          <w:marBottom w:val="96"/>
          <w:divBdr>
            <w:top w:val="none" w:sz="0" w:space="0" w:color="auto"/>
            <w:left w:val="none" w:sz="0" w:space="0" w:color="auto"/>
            <w:bottom w:val="none" w:sz="0" w:space="0" w:color="auto"/>
            <w:right w:val="none" w:sz="0" w:space="0" w:color="auto"/>
          </w:divBdr>
        </w:div>
        <w:div w:id="59326004">
          <w:marLeft w:val="346"/>
          <w:marRight w:val="0"/>
          <w:marTop w:val="96"/>
          <w:marBottom w:val="96"/>
          <w:divBdr>
            <w:top w:val="none" w:sz="0" w:space="0" w:color="auto"/>
            <w:left w:val="none" w:sz="0" w:space="0" w:color="auto"/>
            <w:bottom w:val="none" w:sz="0" w:space="0" w:color="auto"/>
            <w:right w:val="none" w:sz="0" w:space="0" w:color="auto"/>
          </w:divBdr>
        </w:div>
      </w:divsChild>
    </w:div>
    <w:div w:id="1854298053">
      <w:bodyDiv w:val="1"/>
      <w:marLeft w:val="0"/>
      <w:marRight w:val="0"/>
      <w:marTop w:val="0"/>
      <w:marBottom w:val="0"/>
      <w:divBdr>
        <w:top w:val="none" w:sz="0" w:space="0" w:color="auto"/>
        <w:left w:val="none" w:sz="0" w:space="0" w:color="auto"/>
        <w:bottom w:val="none" w:sz="0" w:space="0" w:color="auto"/>
        <w:right w:val="none" w:sz="0" w:space="0" w:color="auto"/>
      </w:divBdr>
      <w:divsChild>
        <w:div w:id="1877423431">
          <w:marLeft w:val="346"/>
          <w:marRight w:val="0"/>
          <w:marTop w:val="77"/>
          <w:marBottom w:val="360"/>
          <w:divBdr>
            <w:top w:val="none" w:sz="0" w:space="0" w:color="auto"/>
            <w:left w:val="none" w:sz="0" w:space="0" w:color="auto"/>
            <w:bottom w:val="none" w:sz="0" w:space="0" w:color="auto"/>
            <w:right w:val="none" w:sz="0" w:space="0" w:color="auto"/>
          </w:divBdr>
        </w:div>
        <w:div w:id="1542279660">
          <w:marLeft w:val="346"/>
          <w:marRight w:val="0"/>
          <w:marTop w:val="77"/>
          <w:marBottom w:val="360"/>
          <w:divBdr>
            <w:top w:val="none" w:sz="0" w:space="0" w:color="auto"/>
            <w:left w:val="none" w:sz="0" w:space="0" w:color="auto"/>
            <w:bottom w:val="none" w:sz="0" w:space="0" w:color="auto"/>
            <w:right w:val="none" w:sz="0" w:space="0" w:color="auto"/>
          </w:divBdr>
        </w:div>
      </w:divsChild>
    </w:div>
    <w:div w:id="1884171442">
      <w:bodyDiv w:val="1"/>
      <w:marLeft w:val="0"/>
      <w:marRight w:val="0"/>
      <w:marTop w:val="0"/>
      <w:marBottom w:val="0"/>
      <w:divBdr>
        <w:top w:val="none" w:sz="0" w:space="0" w:color="auto"/>
        <w:left w:val="none" w:sz="0" w:space="0" w:color="auto"/>
        <w:bottom w:val="none" w:sz="0" w:space="0" w:color="auto"/>
        <w:right w:val="none" w:sz="0" w:space="0" w:color="auto"/>
      </w:divBdr>
    </w:div>
    <w:div w:id="1893884782">
      <w:bodyDiv w:val="1"/>
      <w:marLeft w:val="0"/>
      <w:marRight w:val="0"/>
      <w:marTop w:val="0"/>
      <w:marBottom w:val="0"/>
      <w:divBdr>
        <w:top w:val="none" w:sz="0" w:space="0" w:color="auto"/>
        <w:left w:val="none" w:sz="0" w:space="0" w:color="auto"/>
        <w:bottom w:val="none" w:sz="0" w:space="0" w:color="auto"/>
        <w:right w:val="none" w:sz="0" w:space="0" w:color="auto"/>
      </w:divBdr>
      <w:divsChild>
        <w:div w:id="1580824756">
          <w:marLeft w:val="288"/>
          <w:marRight w:val="0"/>
          <w:marTop w:val="86"/>
          <w:marBottom w:val="120"/>
          <w:divBdr>
            <w:top w:val="none" w:sz="0" w:space="0" w:color="auto"/>
            <w:left w:val="none" w:sz="0" w:space="0" w:color="auto"/>
            <w:bottom w:val="none" w:sz="0" w:space="0" w:color="auto"/>
            <w:right w:val="none" w:sz="0" w:space="0" w:color="auto"/>
          </w:divBdr>
        </w:div>
        <w:div w:id="265120785">
          <w:marLeft w:val="288"/>
          <w:marRight w:val="0"/>
          <w:marTop w:val="86"/>
          <w:marBottom w:val="120"/>
          <w:divBdr>
            <w:top w:val="none" w:sz="0" w:space="0" w:color="auto"/>
            <w:left w:val="none" w:sz="0" w:space="0" w:color="auto"/>
            <w:bottom w:val="none" w:sz="0" w:space="0" w:color="auto"/>
            <w:right w:val="none" w:sz="0" w:space="0" w:color="auto"/>
          </w:divBdr>
        </w:div>
        <w:div w:id="1768816819">
          <w:marLeft w:val="288"/>
          <w:marRight w:val="0"/>
          <w:marTop w:val="86"/>
          <w:marBottom w:val="120"/>
          <w:divBdr>
            <w:top w:val="none" w:sz="0" w:space="0" w:color="auto"/>
            <w:left w:val="none" w:sz="0" w:space="0" w:color="auto"/>
            <w:bottom w:val="none" w:sz="0" w:space="0" w:color="auto"/>
            <w:right w:val="none" w:sz="0" w:space="0" w:color="auto"/>
          </w:divBdr>
        </w:div>
        <w:div w:id="950282486">
          <w:marLeft w:val="288"/>
          <w:marRight w:val="0"/>
          <w:marTop w:val="86"/>
          <w:marBottom w:val="120"/>
          <w:divBdr>
            <w:top w:val="none" w:sz="0" w:space="0" w:color="auto"/>
            <w:left w:val="none" w:sz="0" w:space="0" w:color="auto"/>
            <w:bottom w:val="none" w:sz="0" w:space="0" w:color="auto"/>
            <w:right w:val="none" w:sz="0" w:space="0" w:color="auto"/>
          </w:divBdr>
        </w:div>
        <w:div w:id="803157606">
          <w:marLeft w:val="288"/>
          <w:marRight w:val="0"/>
          <w:marTop w:val="86"/>
          <w:marBottom w:val="120"/>
          <w:divBdr>
            <w:top w:val="none" w:sz="0" w:space="0" w:color="auto"/>
            <w:left w:val="none" w:sz="0" w:space="0" w:color="auto"/>
            <w:bottom w:val="none" w:sz="0" w:space="0" w:color="auto"/>
            <w:right w:val="none" w:sz="0" w:space="0" w:color="auto"/>
          </w:divBdr>
        </w:div>
        <w:div w:id="2046516694">
          <w:marLeft w:val="288"/>
          <w:marRight w:val="0"/>
          <w:marTop w:val="86"/>
          <w:marBottom w:val="120"/>
          <w:divBdr>
            <w:top w:val="none" w:sz="0" w:space="0" w:color="auto"/>
            <w:left w:val="none" w:sz="0" w:space="0" w:color="auto"/>
            <w:bottom w:val="none" w:sz="0" w:space="0" w:color="auto"/>
            <w:right w:val="none" w:sz="0" w:space="0" w:color="auto"/>
          </w:divBdr>
        </w:div>
        <w:div w:id="1551844396">
          <w:marLeft w:val="288"/>
          <w:marRight w:val="0"/>
          <w:marTop w:val="86"/>
          <w:marBottom w:val="120"/>
          <w:divBdr>
            <w:top w:val="none" w:sz="0" w:space="0" w:color="auto"/>
            <w:left w:val="none" w:sz="0" w:space="0" w:color="auto"/>
            <w:bottom w:val="none" w:sz="0" w:space="0" w:color="auto"/>
            <w:right w:val="none" w:sz="0" w:space="0" w:color="auto"/>
          </w:divBdr>
        </w:div>
      </w:divsChild>
    </w:div>
    <w:div w:id="1931699809">
      <w:bodyDiv w:val="1"/>
      <w:marLeft w:val="0"/>
      <w:marRight w:val="0"/>
      <w:marTop w:val="0"/>
      <w:marBottom w:val="0"/>
      <w:divBdr>
        <w:top w:val="none" w:sz="0" w:space="0" w:color="auto"/>
        <w:left w:val="none" w:sz="0" w:space="0" w:color="auto"/>
        <w:bottom w:val="none" w:sz="0" w:space="0" w:color="auto"/>
        <w:right w:val="none" w:sz="0" w:space="0" w:color="auto"/>
      </w:divBdr>
    </w:div>
    <w:div w:id="1932277454">
      <w:bodyDiv w:val="1"/>
      <w:marLeft w:val="0"/>
      <w:marRight w:val="0"/>
      <w:marTop w:val="0"/>
      <w:marBottom w:val="0"/>
      <w:divBdr>
        <w:top w:val="none" w:sz="0" w:space="0" w:color="auto"/>
        <w:left w:val="none" w:sz="0" w:space="0" w:color="auto"/>
        <w:bottom w:val="none" w:sz="0" w:space="0" w:color="auto"/>
        <w:right w:val="none" w:sz="0" w:space="0" w:color="auto"/>
      </w:divBdr>
      <w:divsChild>
        <w:div w:id="1053193066">
          <w:marLeft w:val="346"/>
          <w:marRight w:val="0"/>
          <w:marTop w:val="77"/>
          <w:marBottom w:val="96"/>
          <w:divBdr>
            <w:top w:val="none" w:sz="0" w:space="0" w:color="auto"/>
            <w:left w:val="none" w:sz="0" w:space="0" w:color="auto"/>
            <w:bottom w:val="none" w:sz="0" w:space="0" w:color="auto"/>
            <w:right w:val="none" w:sz="0" w:space="0" w:color="auto"/>
          </w:divBdr>
        </w:div>
        <w:div w:id="2007434169">
          <w:marLeft w:val="346"/>
          <w:marRight w:val="0"/>
          <w:marTop w:val="77"/>
          <w:marBottom w:val="96"/>
          <w:divBdr>
            <w:top w:val="none" w:sz="0" w:space="0" w:color="auto"/>
            <w:left w:val="none" w:sz="0" w:space="0" w:color="auto"/>
            <w:bottom w:val="none" w:sz="0" w:space="0" w:color="auto"/>
            <w:right w:val="none" w:sz="0" w:space="0" w:color="auto"/>
          </w:divBdr>
        </w:div>
        <w:div w:id="1665426839">
          <w:marLeft w:val="346"/>
          <w:marRight w:val="0"/>
          <w:marTop w:val="77"/>
          <w:marBottom w:val="96"/>
          <w:divBdr>
            <w:top w:val="none" w:sz="0" w:space="0" w:color="auto"/>
            <w:left w:val="none" w:sz="0" w:space="0" w:color="auto"/>
            <w:bottom w:val="none" w:sz="0" w:space="0" w:color="auto"/>
            <w:right w:val="none" w:sz="0" w:space="0" w:color="auto"/>
          </w:divBdr>
        </w:div>
        <w:div w:id="413819555">
          <w:marLeft w:val="346"/>
          <w:marRight w:val="0"/>
          <w:marTop w:val="77"/>
          <w:marBottom w:val="96"/>
          <w:divBdr>
            <w:top w:val="none" w:sz="0" w:space="0" w:color="auto"/>
            <w:left w:val="none" w:sz="0" w:space="0" w:color="auto"/>
            <w:bottom w:val="none" w:sz="0" w:space="0" w:color="auto"/>
            <w:right w:val="none" w:sz="0" w:space="0" w:color="auto"/>
          </w:divBdr>
        </w:div>
        <w:div w:id="1456100986">
          <w:marLeft w:val="346"/>
          <w:marRight w:val="0"/>
          <w:marTop w:val="77"/>
          <w:marBottom w:val="96"/>
          <w:divBdr>
            <w:top w:val="none" w:sz="0" w:space="0" w:color="auto"/>
            <w:left w:val="none" w:sz="0" w:space="0" w:color="auto"/>
            <w:bottom w:val="none" w:sz="0" w:space="0" w:color="auto"/>
            <w:right w:val="none" w:sz="0" w:space="0" w:color="auto"/>
          </w:divBdr>
        </w:div>
        <w:div w:id="1036541683">
          <w:marLeft w:val="346"/>
          <w:marRight w:val="0"/>
          <w:marTop w:val="77"/>
          <w:marBottom w:val="96"/>
          <w:divBdr>
            <w:top w:val="none" w:sz="0" w:space="0" w:color="auto"/>
            <w:left w:val="none" w:sz="0" w:space="0" w:color="auto"/>
            <w:bottom w:val="none" w:sz="0" w:space="0" w:color="auto"/>
            <w:right w:val="none" w:sz="0" w:space="0" w:color="auto"/>
          </w:divBdr>
        </w:div>
        <w:div w:id="638263982">
          <w:marLeft w:val="346"/>
          <w:marRight w:val="0"/>
          <w:marTop w:val="77"/>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a.jedestav@stockholm.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rid.thornberg@stockholm.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2.xml><?xml version="1.0" encoding="utf-8"?>
<ds:datastoreItem xmlns:ds="http://schemas.openxmlformats.org/officeDocument/2006/customXml" ds:itemID="{16092071-A267-4624-B427-7BF45AFF9D76}">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3.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E9FD7-979A-4226-85DE-A2D3CB5C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3141</Words>
  <Characters>16650</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Thornberg</dc:creator>
  <cp:keywords/>
  <dc:description/>
  <cp:lastModifiedBy>Astrid Thornberg</cp:lastModifiedBy>
  <cp:revision>5</cp:revision>
  <cp:lastPrinted>2015-09-15T10:46:00Z</cp:lastPrinted>
  <dcterms:created xsi:type="dcterms:W3CDTF">2023-11-16T07:52:00Z</dcterms:created>
  <dcterms:modified xsi:type="dcterms:W3CDTF">2023-11-16T08:36:00Z</dcterms:modified>
</cp:coreProperties>
</file>