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09BCD" w14:textId="0503B396" w:rsidR="007A0CAE" w:rsidRPr="007A0CAE" w:rsidRDefault="007A0CAE" w:rsidP="007A0CA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Pr>
          <w:rFonts w:ascii="Times New Roman" w:eastAsia="Times New Roman" w:hAnsi="Times New Roman" w:cs="Times New Roman"/>
          <w:kern w:val="0"/>
          <w:sz w:val="24"/>
          <w:szCs w:val="24"/>
          <w:lang w:eastAsia="sv-SE"/>
          <w14:ligatures w14:val="none"/>
        </w:rPr>
        <w:t>S</w:t>
      </w:r>
      <w:r w:rsidRPr="007A0CAE">
        <w:rPr>
          <w:rFonts w:ascii="Times New Roman" w:eastAsia="Times New Roman" w:hAnsi="Times New Roman" w:cs="Times New Roman"/>
          <w:kern w:val="0"/>
          <w:sz w:val="24"/>
          <w:szCs w:val="24"/>
          <w:lang w:eastAsia="sv-SE"/>
          <w14:ligatures w14:val="none"/>
        </w:rPr>
        <w:t>ammanfattning av minnesanteckningarna från mötet den 1</w:t>
      </w:r>
      <w:r w:rsidR="004059CC">
        <w:rPr>
          <w:rFonts w:ascii="Times New Roman" w:eastAsia="Times New Roman" w:hAnsi="Times New Roman" w:cs="Times New Roman"/>
          <w:kern w:val="0"/>
          <w:sz w:val="24"/>
          <w:szCs w:val="24"/>
          <w:lang w:eastAsia="sv-SE"/>
          <w14:ligatures w14:val="none"/>
        </w:rPr>
        <w:t>6</w:t>
      </w:r>
      <w:r w:rsidRPr="007A0CAE">
        <w:rPr>
          <w:rFonts w:ascii="Times New Roman" w:eastAsia="Times New Roman" w:hAnsi="Times New Roman" w:cs="Times New Roman"/>
          <w:kern w:val="0"/>
          <w:sz w:val="24"/>
          <w:szCs w:val="24"/>
          <w:lang w:eastAsia="sv-SE"/>
          <w14:ligatures w14:val="none"/>
        </w:rPr>
        <w:t xml:space="preserve"> december 2024 med ordförande </w:t>
      </w:r>
      <w:r w:rsidR="004059CC">
        <w:rPr>
          <w:rFonts w:ascii="Times New Roman" w:eastAsia="Times New Roman" w:hAnsi="Times New Roman" w:cs="Times New Roman"/>
          <w:kern w:val="0"/>
          <w:sz w:val="24"/>
          <w:szCs w:val="24"/>
          <w:lang w:eastAsia="sv-SE"/>
          <w14:ligatures w14:val="none"/>
        </w:rPr>
        <w:t xml:space="preserve">och vice ordförande </w:t>
      </w:r>
      <w:r w:rsidRPr="007A0CAE">
        <w:rPr>
          <w:rFonts w:ascii="Times New Roman" w:eastAsia="Times New Roman" w:hAnsi="Times New Roman" w:cs="Times New Roman"/>
          <w:kern w:val="0"/>
          <w:sz w:val="24"/>
          <w:szCs w:val="24"/>
          <w:lang w:eastAsia="sv-SE"/>
          <w14:ligatures w14:val="none"/>
        </w:rPr>
        <w:t xml:space="preserve">i råden för </w:t>
      </w:r>
      <w:proofErr w:type="spellStart"/>
      <w:r w:rsidRPr="007A0CAE">
        <w:rPr>
          <w:rFonts w:ascii="Times New Roman" w:eastAsia="Times New Roman" w:hAnsi="Times New Roman" w:cs="Times New Roman"/>
          <w:kern w:val="0"/>
          <w:sz w:val="24"/>
          <w:szCs w:val="24"/>
          <w:lang w:eastAsia="sv-SE"/>
          <w14:ligatures w14:val="none"/>
        </w:rPr>
        <w:t>funktionshinders</w:t>
      </w:r>
      <w:r w:rsidR="004059CC">
        <w:rPr>
          <w:rFonts w:ascii="Times New Roman" w:eastAsia="Times New Roman" w:hAnsi="Times New Roman" w:cs="Times New Roman"/>
          <w:kern w:val="0"/>
          <w:sz w:val="24"/>
          <w:szCs w:val="24"/>
          <w:lang w:eastAsia="sv-SE"/>
          <w14:ligatures w14:val="none"/>
        </w:rPr>
        <w:t>frågor</w:t>
      </w:r>
      <w:proofErr w:type="spellEnd"/>
    </w:p>
    <w:p w14:paraId="48F6050D" w14:textId="77777777" w:rsidR="007A0CAE" w:rsidRPr="007A0CAE" w:rsidRDefault="007A0CAE" w:rsidP="007A0CAE">
      <w:pPr>
        <w:spacing w:before="100" w:beforeAutospacing="1" w:after="100" w:afterAutospacing="1" w:line="240" w:lineRule="auto"/>
        <w:outlineLvl w:val="2"/>
        <w:rPr>
          <w:rFonts w:ascii="Times New Roman" w:eastAsia="Times New Roman" w:hAnsi="Times New Roman" w:cs="Times New Roman"/>
          <w:b/>
          <w:bCs/>
          <w:kern w:val="0"/>
          <w:sz w:val="27"/>
          <w:szCs w:val="27"/>
          <w:lang w:eastAsia="sv-SE"/>
          <w14:ligatures w14:val="none"/>
        </w:rPr>
      </w:pPr>
      <w:r w:rsidRPr="007A0CAE">
        <w:rPr>
          <w:rFonts w:ascii="Times New Roman" w:eastAsia="Times New Roman" w:hAnsi="Times New Roman" w:cs="Times New Roman"/>
          <w:b/>
          <w:bCs/>
          <w:kern w:val="0"/>
          <w:sz w:val="27"/>
          <w:szCs w:val="27"/>
          <w:lang w:eastAsia="sv-SE"/>
          <w14:ligatures w14:val="none"/>
        </w:rPr>
        <w:t>Sammanfattning av arbetsgruppernas diskussioner</w:t>
      </w:r>
    </w:p>
    <w:p w14:paraId="212CAE0C" w14:textId="77777777" w:rsidR="007A0CAE" w:rsidRPr="007A0CAE" w:rsidRDefault="007A0CAE" w:rsidP="007A0CAE">
      <w:pPr>
        <w:spacing w:before="100" w:beforeAutospacing="1"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7A0CAE">
        <w:rPr>
          <w:rFonts w:ascii="Times New Roman" w:eastAsia="Times New Roman" w:hAnsi="Times New Roman" w:cs="Times New Roman"/>
          <w:b/>
          <w:bCs/>
          <w:kern w:val="0"/>
          <w:sz w:val="24"/>
          <w:szCs w:val="24"/>
          <w:lang w:eastAsia="sv-SE"/>
          <w14:ligatures w14:val="none"/>
        </w:rPr>
        <w:t>Bord 1: Vision – Var vill vi vara om fem år?</w:t>
      </w:r>
    </w:p>
    <w:p w14:paraId="15B68957" w14:textId="05E219EA" w:rsidR="00411EAB" w:rsidRDefault="007A0CAE" w:rsidP="00411EAB">
      <w:pPr>
        <w:pStyle w:val="Normalwebb"/>
      </w:pPr>
      <w:r w:rsidRPr="007A0CAE">
        <w:rPr>
          <w14:ligatures w14:val="none"/>
        </w:rPr>
        <w:t>Denna grupp fokuserade på framtidsvisioner och hur arbetet kan bidra till en mer inkluderande stad. De diskuterade:</w:t>
      </w:r>
    </w:p>
    <w:p w14:paraId="16BF94D1" w14:textId="77777777" w:rsidR="00411EAB" w:rsidRDefault="00411EAB" w:rsidP="00B85425">
      <w:pPr>
        <w:pStyle w:val="Normalwebb"/>
      </w:pPr>
      <w:r>
        <w:rPr>
          <w:rStyle w:val="Stark"/>
          <w:rFonts w:eastAsiaTheme="majorEastAsia"/>
        </w:rPr>
        <w:t>Framgång och hur vi når dit:</w:t>
      </w:r>
      <w:r>
        <w:t xml:space="preserve"> Målet är att funktionshindersråden ska få större genomslag och att resultaten ska bli mer mätbara. Framgång innebär att stödinsatser finns för att delta i rådssammanhang, utbildning för ledamöterna, och att råden får resurser för att kunna verka effektivt.</w:t>
      </w:r>
    </w:p>
    <w:p w14:paraId="4EBCD0F8" w14:textId="77777777" w:rsidR="00411EAB" w:rsidRDefault="00411EAB" w:rsidP="00B85425">
      <w:pPr>
        <w:pStyle w:val="Normalwebb"/>
      </w:pPr>
      <w:r>
        <w:rPr>
          <w:rStyle w:val="Stark"/>
          <w:rFonts w:eastAsiaTheme="majorEastAsia"/>
        </w:rPr>
        <w:t>Organisationens utveckling:</w:t>
      </w:r>
      <w:r>
        <w:t xml:space="preserve"> Om fem år ska råden vara självklar del av beslutsprocesser där nämnden är engagerad, och det finns en tydlig samverkan mellan tjänstemän, politiker och råd. Utbildningar bör genomföras gemensamt och handlingar ska vara tillgängliga i anpassat format. En mentor- eller samordnarroll kan också behövas för nya ledamöter.</w:t>
      </w:r>
    </w:p>
    <w:p w14:paraId="3CA99907" w14:textId="62331FE7" w:rsidR="00411EAB" w:rsidRDefault="00411EAB" w:rsidP="00B85425">
      <w:pPr>
        <w:pStyle w:val="Normalwebb"/>
      </w:pPr>
      <w:r>
        <w:rPr>
          <w:rStyle w:val="Stark"/>
          <w:rFonts w:eastAsiaTheme="majorEastAsia"/>
        </w:rPr>
        <w:t>Relation till staden:</w:t>
      </w:r>
      <w:r>
        <w:t xml:space="preserve"> Råden ska vara en respekt</w:t>
      </w:r>
      <w:r w:rsidR="004059CC">
        <w:t xml:space="preserve">erade </w:t>
      </w:r>
      <w:r>
        <w:t xml:space="preserve">och </w:t>
      </w:r>
      <w:r w:rsidR="004059CC">
        <w:t xml:space="preserve">en </w:t>
      </w:r>
      <w:r>
        <w:t xml:space="preserve">självklar instans som arbetar för att förbättra tillgänglighet och inkludering i staden. </w:t>
      </w:r>
      <w:r w:rsidR="004059CC">
        <w:t>U</w:t>
      </w:r>
      <w:r>
        <w:t>niversell utformning ska genomsyra alla beslut och program.</w:t>
      </w:r>
    </w:p>
    <w:p w14:paraId="516080B3" w14:textId="77777777" w:rsidR="00411EAB" w:rsidRDefault="00411EAB" w:rsidP="00B85425">
      <w:pPr>
        <w:pStyle w:val="Normalwebb"/>
      </w:pPr>
      <w:r>
        <w:rPr>
          <w:rStyle w:val="Stark"/>
          <w:rFonts w:eastAsiaTheme="majorEastAsia"/>
        </w:rPr>
        <w:t>Fokusområden och samarbete:</w:t>
      </w:r>
      <w:r>
        <w:t xml:space="preserve"> Råden ska tillsammans sätta upp tre gemensamma fokusområden och arbeta strategiskt mot dem. Det krävs uppföljning och tydliga indikatorer för att mäta framgång. Samverkan mellan alla parter ska vara ett genomgående tema.</w:t>
      </w:r>
    </w:p>
    <w:p w14:paraId="7E364716" w14:textId="77777777" w:rsidR="00411EAB" w:rsidRDefault="00411EAB" w:rsidP="00B85425">
      <w:pPr>
        <w:pStyle w:val="Normalwebb"/>
      </w:pPr>
      <w:r>
        <w:rPr>
          <w:rStyle w:val="Stark"/>
          <w:rFonts w:eastAsiaTheme="majorEastAsia"/>
        </w:rPr>
        <w:t>Tillgänglighet och funktionsrättsperspektiv:</w:t>
      </w:r>
      <w:r>
        <w:t xml:space="preserve"> För att skapa en inkluderande stad bör tillgänglighetsrundor genomföras, utbildningar erbjudas för politiker och tjänstemän, och alla råd bör gemensamt ta fram en tillgänglighetslathund.</w:t>
      </w:r>
    </w:p>
    <w:p w14:paraId="0352250F" w14:textId="77777777" w:rsidR="00411EAB" w:rsidRDefault="00411EAB" w:rsidP="00B85425">
      <w:pPr>
        <w:pStyle w:val="Normalwebb"/>
      </w:pPr>
      <w:r>
        <w:rPr>
          <w:rStyle w:val="Stark"/>
          <w:rFonts w:eastAsiaTheme="majorEastAsia"/>
        </w:rPr>
        <w:t>Struktur och kommunikation:</w:t>
      </w:r>
      <w:r>
        <w:t xml:space="preserve"> Kommunikationen mellan råden, politiker och tjänstemän behöver förbättras för att säkerställa att råden fungerar som de ska. Protokoll och uppdrag ska tydliggöras och justeras för att inte försvaga besluten.</w:t>
      </w:r>
    </w:p>
    <w:p w14:paraId="4A1DD288" w14:textId="4D703CCD" w:rsidR="007A0CAE" w:rsidRPr="007A0CAE" w:rsidRDefault="00411EAB" w:rsidP="00B85425">
      <w:pPr>
        <w:pStyle w:val="Normalwebb"/>
      </w:pPr>
      <w:r>
        <w:t>Sammanfattningsvis fokuserar visionen på att skapa en mer inkluderande och effektiv arbetsstruktur för funktionshindersråden, där samarbete, utbildning och tydliga mål är avgörande.</w:t>
      </w:r>
    </w:p>
    <w:p w14:paraId="372112BC" w14:textId="77777777" w:rsidR="007A0CAE" w:rsidRPr="007A0CAE" w:rsidRDefault="007A0CAE" w:rsidP="007A0CAE">
      <w:pPr>
        <w:spacing w:before="100" w:beforeAutospacing="1"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7A0CAE">
        <w:rPr>
          <w:rFonts w:ascii="Times New Roman" w:eastAsia="Times New Roman" w:hAnsi="Times New Roman" w:cs="Times New Roman"/>
          <w:b/>
          <w:bCs/>
          <w:kern w:val="0"/>
          <w:sz w:val="24"/>
          <w:szCs w:val="24"/>
          <w:lang w:eastAsia="sv-SE"/>
          <w14:ligatures w14:val="none"/>
        </w:rPr>
        <w:t>Bord 2: Implementering – Hur får vi staden att agera?</w:t>
      </w:r>
    </w:p>
    <w:p w14:paraId="0AD88D4B" w14:textId="77777777" w:rsidR="007A0CAE" w:rsidRPr="007A0CAE" w:rsidRDefault="007A0CAE" w:rsidP="007A0CA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Denna grupp fokuserade på konkreta åtgärder för att säkerställa att stadens tillgänglighets- och delaktighetsprogram genomförs effektivt.</w:t>
      </w:r>
    </w:p>
    <w:p w14:paraId="30B1254D" w14:textId="77777777" w:rsidR="007A0CAE" w:rsidRPr="007A0CAE" w:rsidRDefault="007A0CAE" w:rsidP="003D787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b/>
          <w:bCs/>
          <w:kern w:val="0"/>
          <w:sz w:val="24"/>
          <w:szCs w:val="24"/>
          <w:lang w:eastAsia="sv-SE"/>
          <w14:ligatures w14:val="none"/>
        </w:rPr>
        <w:t>Konkreta steg</w:t>
      </w:r>
      <w:r w:rsidRPr="007A0CAE">
        <w:rPr>
          <w:rFonts w:ascii="Times New Roman" w:eastAsia="Times New Roman" w:hAnsi="Times New Roman" w:cs="Times New Roman"/>
          <w:kern w:val="0"/>
          <w:sz w:val="24"/>
          <w:szCs w:val="24"/>
          <w:lang w:eastAsia="sv-SE"/>
          <w14:ligatures w14:val="none"/>
        </w:rPr>
        <w:t>:</w:t>
      </w:r>
    </w:p>
    <w:p w14:paraId="16F0D783"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Mer utbildning om programmet, både för råden och stadens politiker.</w:t>
      </w:r>
    </w:p>
    <w:p w14:paraId="30887C94"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Behov av strukturerade arbetsordningar och långsiktiga strategier.</w:t>
      </w:r>
    </w:p>
    <w:p w14:paraId="7F20183F"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Rådens synpunkter måste beaktas mer vid implementering.</w:t>
      </w:r>
    </w:p>
    <w:p w14:paraId="0D4F2AF7" w14:textId="77777777" w:rsidR="007A0CAE" w:rsidRPr="007A0CAE" w:rsidRDefault="007A0CAE" w:rsidP="003D787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b/>
          <w:bCs/>
          <w:kern w:val="0"/>
          <w:sz w:val="24"/>
          <w:szCs w:val="24"/>
          <w:lang w:eastAsia="sv-SE"/>
          <w14:ligatures w14:val="none"/>
        </w:rPr>
        <w:lastRenderedPageBreak/>
        <w:t>Utvärdering och uppföljning</w:t>
      </w:r>
      <w:r w:rsidRPr="007A0CAE">
        <w:rPr>
          <w:rFonts w:ascii="Times New Roman" w:eastAsia="Times New Roman" w:hAnsi="Times New Roman" w:cs="Times New Roman"/>
          <w:kern w:val="0"/>
          <w:sz w:val="24"/>
          <w:szCs w:val="24"/>
          <w:lang w:eastAsia="sv-SE"/>
          <w14:ligatures w14:val="none"/>
        </w:rPr>
        <w:t>:</w:t>
      </w:r>
    </w:p>
    <w:p w14:paraId="313005CC"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Följ upp verksamhetsplaner (VP) med tydliga indikatorer.</w:t>
      </w:r>
    </w:p>
    <w:p w14:paraId="1A5B2234"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Oberoende utvärderingar av stadens arbete.</w:t>
      </w:r>
    </w:p>
    <w:p w14:paraId="353BD61F"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Möjlighet till vite om staden inte tillämpar programmet.</w:t>
      </w:r>
    </w:p>
    <w:p w14:paraId="539223B3" w14:textId="77777777" w:rsidR="007A0CAE" w:rsidRPr="007A0CAE" w:rsidRDefault="007A0CAE" w:rsidP="003D787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b/>
          <w:bCs/>
          <w:kern w:val="0"/>
          <w:sz w:val="24"/>
          <w:szCs w:val="24"/>
          <w:lang w:eastAsia="sv-SE"/>
          <w14:ligatures w14:val="none"/>
        </w:rPr>
        <w:t>Specifika förbättringar</w:t>
      </w:r>
      <w:r w:rsidRPr="007A0CAE">
        <w:rPr>
          <w:rFonts w:ascii="Times New Roman" w:eastAsia="Times New Roman" w:hAnsi="Times New Roman" w:cs="Times New Roman"/>
          <w:kern w:val="0"/>
          <w:sz w:val="24"/>
          <w:szCs w:val="24"/>
          <w:lang w:eastAsia="sv-SE"/>
          <w14:ligatures w14:val="none"/>
        </w:rPr>
        <w:t>:</w:t>
      </w:r>
    </w:p>
    <w:p w14:paraId="28706BF6"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Fler sittplatser utomhus.</w:t>
      </w:r>
    </w:p>
    <w:p w14:paraId="7BEA7F5A"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Större rätt till ledsagning.</w:t>
      </w:r>
    </w:p>
    <w:p w14:paraId="6E24885E" w14:textId="032EF296"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Funktionsrättsorganisatione</w:t>
      </w:r>
      <w:r w:rsidR="004059CC">
        <w:rPr>
          <w:rFonts w:ascii="Times New Roman" w:eastAsia="Times New Roman" w:hAnsi="Times New Roman" w:cs="Times New Roman"/>
          <w:kern w:val="0"/>
          <w:sz w:val="24"/>
          <w:szCs w:val="24"/>
          <w:lang w:eastAsia="sv-SE"/>
          <w14:ligatures w14:val="none"/>
        </w:rPr>
        <w:t>r</w:t>
      </w:r>
      <w:r w:rsidRPr="007A0CAE">
        <w:rPr>
          <w:rFonts w:ascii="Times New Roman" w:eastAsia="Times New Roman" w:hAnsi="Times New Roman" w:cs="Times New Roman"/>
          <w:kern w:val="0"/>
          <w:sz w:val="24"/>
          <w:szCs w:val="24"/>
          <w:lang w:eastAsia="sv-SE"/>
          <w14:ligatures w14:val="none"/>
        </w:rPr>
        <w:t xml:space="preserve"> bör vara en starkare röst i frågorna.</w:t>
      </w:r>
    </w:p>
    <w:p w14:paraId="0A9074EA" w14:textId="77777777" w:rsidR="007A0CAE" w:rsidRPr="007A0CAE" w:rsidRDefault="007A0CAE" w:rsidP="007A0CAE">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Råden behöver enas om de viktigaste frågorna att driva.</w:t>
      </w:r>
    </w:p>
    <w:p w14:paraId="62E1E4BC" w14:textId="77777777" w:rsidR="007A0CAE" w:rsidRPr="007A0CAE" w:rsidRDefault="007A0CAE" w:rsidP="007A0CAE">
      <w:pPr>
        <w:spacing w:before="100" w:beforeAutospacing="1" w:after="100" w:afterAutospacing="1" w:line="240" w:lineRule="auto"/>
        <w:outlineLvl w:val="3"/>
        <w:rPr>
          <w:rFonts w:ascii="Times New Roman" w:eastAsia="Times New Roman" w:hAnsi="Times New Roman" w:cs="Times New Roman"/>
          <w:b/>
          <w:bCs/>
          <w:kern w:val="0"/>
          <w:sz w:val="24"/>
          <w:szCs w:val="24"/>
          <w:lang w:eastAsia="sv-SE"/>
          <w14:ligatures w14:val="none"/>
        </w:rPr>
      </w:pPr>
      <w:r w:rsidRPr="007A0CAE">
        <w:rPr>
          <w:rFonts w:ascii="Times New Roman" w:eastAsia="Times New Roman" w:hAnsi="Times New Roman" w:cs="Times New Roman"/>
          <w:b/>
          <w:bCs/>
          <w:kern w:val="0"/>
          <w:sz w:val="24"/>
          <w:szCs w:val="24"/>
          <w:lang w:eastAsia="sv-SE"/>
          <w14:ligatures w14:val="none"/>
        </w:rPr>
        <w:t>Bord 3: Kommunikation och samverkan – Hur ska vi kommunicera internt och externt?</w:t>
      </w:r>
    </w:p>
    <w:p w14:paraId="4CF1D62E" w14:textId="3D9F797A" w:rsidR="00E455AC" w:rsidRPr="00DD0E2A" w:rsidRDefault="007A0CAE" w:rsidP="00E455AC">
      <w:pPr>
        <w:pStyle w:val="Rubrik3"/>
        <w:rPr>
          <w:rFonts w:ascii="Times New Roman" w:eastAsia="Times New Roman" w:hAnsi="Times New Roman" w:cs="Times New Roman"/>
          <w:b/>
          <w:bCs/>
          <w:color w:val="auto"/>
          <w:kern w:val="0"/>
          <w:sz w:val="27"/>
          <w:szCs w:val="27"/>
          <w:lang w:eastAsia="sv-SE"/>
          <w14:ligatures w14:val="none"/>
        </w:rPr>
      </w:pPr>
      <w:r w:rsidRPr="007A0CAE">
        <w:rPr>
          <w:rFonts w:ascii="Times New Roman" w:eastAsia="Times New Roman" w:hAnsi="Times New Roman" w:cs="Times New Roman"/>
          <w:color w:val="auto"/>
          <w:kern w:val="0"/>
          <w:sz w:val="24"/>
          <w:szCs w:val="24"/>
          <w:lang w:eastAsia="sv-SE"/>
          <w14:ligatures w14:val="none"/>
        </w:rPr>
        <w:t>Denna grupp diskuterade hur samarbetet mellan råden och dialogen med staden kan förbättras:</w:t>
      </w:r>
      <w:r w:rsidR="00E455AC" w:rsidRPr="00DD0E2A">
        <w:rPr>
          <w:rFonts w:ascii="Times New Roman" w:eastAsia="Times New Roman" w:hAnsi="Times New Roman" w:cs="Times New Roman"/>
          <w:b/>
          <w:bCs/>
          <w:color w:val="auto"/>
          <w:kern w:val="0"/>
          <w:sz w:val="27"/>
          <w:szCs w:val="27"/>
          <w:lang w:eastAsia="sv-SE"/>
          <w14:ligatures w14:val="none"/>
        </w:rPr>
        <w:t xml:space="preserve"> </w:t>
      </w:r>
    </w:p>
    <w:p w14:paraId="74B28923" w14:textId="77777777" w:rsidR="00E455AC" w:rsidRPr="00E455AC" w:rsidRDefault="00E455AC" w:rsidP="00E455AC">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455AC">
        <w:rPr>
          <w:rFonts w:ascii="Times New Roman" w:eastAsia="Times New Roman" w:hAnsi="Times New Roman" w:cs="Times New Roman"/>
          <w:b/>
          <w:bCs/>
          <w:kern w:val="0"/>
          <w:sz w:val="24"/>
          <w:szCs w:val="24"/>
          <w:lang w:eastAsia="sv-SE"/>
          <w14:ligatures w14:val="none"/>
        </w:rPr>
        <w:t>Samarbete mellan råden:</w:t>
      </w:r>
    </w:p>
    <w:p w14:paraId="370A48FB" w14:textId="77777777" w:rsidR="009732BD" w:rsidRDefault="00E455AC" w:rsidP="009732BD">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9732BD">
        <w:rPr>
          <w:rFonts w:ascii="Times New Roman" w:eastAsia="Times New Roman" w:hAnsi="Times New Roman" w:cs="Times New Roman"/>
          <w:kern w:val="0"/>
          <w:sz w:val="24"/>
          <w:szCs w:val="24"/>
          <w:lang w:eastAsia="sv-SE"/>
          <w14:ligatures w14:val="none"/>
        </w:rPr>
        <w:t>Ordföranden samlar in mejladresser för en gemensam e-postlista.</w:t>
      </w:r>
    </w:p>
    <w:p w14:paraId="57680B5B" w14:textId="77777777" w:rsidR="009732BD" w:rsidRDefault="00E455AC" w:rsidP="009732BD">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9732BD">
        <w:rPr>
          <w:rFonts w:ascii="Times New Roman" w:eastAsia="Times New Roman" w:hAnsi="Times New Roman" w:cs="Times New Roman"/>
          <w:kern w:val="0"/>
          <w:sz w:val="24"/>
          <w:szCs w:val="24"/>
          <w:lang w:eastAsia="sv-SE"/>
          <w14:ligatures w14:val="none"/>
        </w:rPr>
        <w:t>Stadsdels- och facknämndsråd träffas separat.</w:t>
      </w:r>
    </w:p>
    <w:p w14:paraId="7D493428" w14:textId="576EF98A" w:rsidR="00E455AC" w:rsidRPr="009732BD" w:rsidRDefault="00E455AC" w:rsidP="009732BD">
      <w:pPr>
        <w:pStyle w:val="Liststycke"/>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9732BD">
        <w:rPr>
          <w:rFonts w:ascii="Times New Roman" w:eastAsia="Times New Roman" w:hAnsi="Times New Roman" w:cs="Times New Roman"/>
          <w:kern w:val="0"/>
          <w:sz w:val="24"/>
          <w:szCs w:val="24"/>
          <w:lang w:eastAsia="sv-SE"/>
          <w14:ligatures w14:val="none"/>
        </w:rPr>
        <w:t>Mindre möten (max 2 per råd) för effektivare diskussioner.</w:t>
      </w:r>
    </w:p>
    <w:p w14:paraId="7C62F0F7" w14:textId="77777777" w:rsidR="00E455AC" w:rsidRPr="00E455AC" w:rsidRDefault="00E455AC" w:rsidP="00E455AC">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455AC">
        <w:rPr>
          <w:rFonts w:ascii="Times New Roman" w:eastAsia="Times New Roman" w:hAnsi="Times New Roman" w:cs="Times New Roman"/>
          <w:b/>
          <w:bCs/>
          <w:kern w:val="0"/>
          <w:sz w:val="24"/>
          <w:szCs w:val="24"/>
          <w:lang w:eastAsia="sv-SE"/>
          <w14:ligatures w14:val="none"/>
        </w:rPr>
        <w:t>Dialog med tjänstemän och politiker:</w:t>
      </w:r>
    </w:p>
    <w:p w14:paraId="5642F7C6" w14:textId="77777777" w:rsidR="00093520" w:rsidRDefault="00E455AC" w:rsidP="00093520">
      <w:pPr>
        <w:pStyle w:val="Liststycke"/>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93520">
        <w:rPr>
          <w:rFonts w:ascii="Times New Roman" w:eastAsia="Times New Roman" w:hAnsi="Times New Roman" w:cs="Times New Roman"/>
          <w:kern w:val="0"/>
          <w:sz w:val="24"/>
          <w:szCs w:val="24"/>
          <w:lang w:eastAsia="sv-SE"/>
          <w14:ligatures w14:val="none"/>
        </w:rPr>
        <w:t>Kräva beslutsfattare på möten och återkoppling från förvaltningen.</w:t>
      </w:r>
    </w:p>
    <w:p w14:paraId="255355B5" w14:textId="77777777" w:rsidR="00093520" w:rsidRDefault="00E455AC" w:rsidP="00093520">
      <w:pPr>
        <w:pStyle w:val="Liststycke"/>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93520">
        <w:rPr>
          <w:rFonts w:ascii="Times New Roman" w:eastAsia="Times New Roman" w:hAnsi="Times New Roman" w:cs="Times New Roman"/>
          <w:kern w:val="0"/>
          <w:sz w:val="24"/>
          <w:szCs w:val="24"/>
          <w:lang w:eastAsia="sv-SE"/>
          <w14:ligatures w14:val="none"/>
        </w:rPr>
        <w:t>Utbildning i tillgänglighet och rådens uppdrag.</w:t>
      </w:r>
    </w:p>
    <w:p w14:paraId="4292DD50" w14:textId="77777777" w:rsidR="00093520" w:rsidRDefault="00E455AC" w:rsidP="00093520">
      <w:pPr>
        <w:pStyle w:val="Liststycke"/>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93520">
        <w:rPr>
          <w:rFonts w:ascii="Times New Roman" w:eastAsia="Times New Roman" w:hAnsi="Times New Roman" w:cs="Times New Roman"/>
          <w:kern w:val="0"/>
          <w:sz w:val="24"/>
          <w:szCs w:val="24"/>
          <w:lang w:eastAsia="sv-SE"/>
          <w14:ligatures w14:val="none"/>
        </w:rPr>
        <w:t>Utöka nämndens presidium så alla partier representeras.</w:t>
      </w:r>
    </w:p>
    <w:p w14:paraId="28BE8042" w14:textId="67444EE0" w:rsidR="00E455AC" w:rsidRPr="00093520" w:rsidRDefault="00E455AC" w:rsidP="00093520">
      <w:pPr>
        <w:pStyle w:val="Liststycke"/>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093520">
        <w:rPr>
          <w:rFonts w:ascii="Times New Roman" w:eastAsia="Times New Roman" w:hAnsi="Times New Roman" w:cs="Times New Roman"/>
          <w:kern w:val="0"/>
          <w:sz w:val="24"/>
          <w:szCs w:val="24"/>
          <w:lang w:eastAsia="sv-SE"/>
          <w14:ligatures w14:val="none"/>
        </w:rPr>
        <w:t>Bygga personliga relationer med tjänstemän och politiker.</w:t>
      </w:r>
    </w:p>
    <w:p w14:paraId="2F4B26BD" w14:textId="77777777" w:rsidR="00E455AC" w:rsidRPr="00E455AC" w:rsidRDefault="00E455AC" w:rsidP="00E455AC">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E455AC">
        <w:rPr>
          <w:rFonts w:ascii="Times New Roman" w:eastAsia="Times New Roman" w:hAnsi="Times New Roman" w:cs="Times New Roman"/>
          <w:b/>
          <w:bCs/>
          <w:kern w:val="0"/>
          <w:sz w:val="24"/>
          <w:szCs w:val="24"/>
          <w:lang w:eastAsia="sv-SE"/>
          <w14:ligatures w14:val="none"/>
        </w:rPr>
        <w:t>Lyfta fram framgångar:</w:t>
      </w:r>
    </w:p>
    <w:p w14:paraId="2516F7BC" w14:textId="77777777" w:rsidR="00776A12" w:rsidRDefault="00E455AC" w:rsidP="00776A12">
      <w:pPr>
        <w:pStyle w:val="Liststycke"/>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76A12">
        <w:rPr>
          <w:rFonts w:ascii="Times New Roman" w:eastAsia="Times New Roman" w:hAnsi="Times New Roman" w:cs="Times New Roman"/>
          <w:kern w:val="0"/>
          <w:sz w:val="24"/>
          <w:szCs w:val="24"/>
          <w:lang w:eastAsia="sv-SE"/>
          <w14:ligatures w14:val="none"/>
        </w:rPr>
        <w:t>Råden rapporterar 1–2 gånger per år.</w:t>
      </w:r>
    </w:p>
    <w:p w14:paraId="068006D0" w14:textId="77777777" w:rsidR="00776A12" w:rsidRDefault="00E455AC" w:rsidP="00776A12">
      <w:pPr>
        <w:pStyle w:val="Liststycke"/>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76A12">
        <w:rPr>
          <w:rFonts w:ascii="Times New Roman" w:eastAsia="Times New Roman" w:hAnsi="Times New Roman" w:cs="Times New Roman"/>
          <w:kern w:val="0"/>
          <w:sz w:val="24"/>
          <w:szCs w:val="24"/>
          <w:lang w:eastAsia="sv-SE"/>
          <w14:ligatures w14:val="none"/>
        </w:rPr>
        <w:t>Förvaltningen annonserar i lokaltidningen om rådets arbete.</w:t>
      </w:r>
    </w:p>
    <w:p w14:paraId="3B51DFD0" w14:textId="77777777" w:rsidR="00776A12" w:rsidRDefault="007A0CAE" w:rsidP="00776A12">
      <w:pPr>
        <w:pStyle w:val="Liststycke"/>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76A12">
        <w:rPr>
          <w:rFonts w:ascii="Times New Roman" w:eastAsia="Times New Roman" w:hAnsi="Times New Roman" w:cs="Times New Roman"/>
          <w:kern w:val="0"/>
          <w:sz w:val="24"/>
          <w:szCs w:val="24"/>
          <w:lang w:eastAsia="sv-SE"/>
          <w14:ligatures w14:val="none"/>
        </w:rPr>
        <w:t>Lyfta fram framgångar och resultat för att stärka rådets inflytande.</w:t>
      </w:r>
    </w:p>
    <w:p w14:paraId="0DE24932" w14:textId="246B16AE" w:rsidR="007A0CAE" w:rsidRPr="00776A12" w:rsidRDefault="007A0CAE" w:rsidP="00776A12">
      <w:pPr>
        <w:pStyle w:val="Liststycke"/>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76A12">
        <w:rPr>
          <w:rFonts w:ascii="Times New Roman" w:eastAsia="Times New Roman" w:hAnsi="Times New Roman" w:cs="Times New Roman"/>
          <w:kern w:val="0"/>
          <w:sz w:val="24"/>
          <w:szCs w:val="24"/>
          <w:lang w:eastAsia="sv-SE"/>
          <w14:ligatures w14:val="none"/>
        </w:rPr>
        <w:t>Inkludera chefstjänstemän i möten för att öka genomslaget.</w:t>
      </w:r>
    </w:p>
    <w:p w14:paraId="0783D28A" w14:textId="337F2BF2" w:rsidR="00976CF1" w:rsidRPr="007A0CAE" w:rsidRDefault="007A0CAE" w:rsidP="007A0CAE">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7A0CAE">
        <w:rPr>
          <w:rFonts w:ascii="Times New Roman" w:eastAsia="Times New Roman" w:hAnsi="Times New Roman" w:cs="Times New Roman"/>
          <w:kern w:val="0"/>
          <w:sz w:val="24"/>
          <w:szCs w:val="24"/>
          <w:lang w:eastAsia="sv-SE"/>
          <w14:ligatures w14:val="none"/>
        </w:rPr>
        <w:t>Sammanfattningsvis betonade mötet vikten av utbildning, strukturerad uppföljning, ökat inflytande för råden och bättre kommunikation med stade</w:t>
      </w:r>
      <w:r>
        <w:rPr>
          <w:rFonts w:ascii="Times New Roman" w:eastAsia="Times New Roman" w:hAnsi="Times New Roman" w:cs="Times New Roman"/>
          <w:kern w:val="0"/>
          <w:sz w:val="24"/>
          <w:szCs w:val="24"/>
          <w:lang w:eastAsia="sv-SE"/>
          <w14:ligatures w14:val="none"/>
        </w:rPr>
        <w:t>n.</w:t>
      </w:r>
    </w:p>
    <w:sectPr w:rsidR="00976CF1" w:rsidRPr="007A0CA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1B9C" w14:textId="77777777" w:rsidR="0037667D" w:rsidRDefault="0037667D" w:rsidP="0037667D">
      <w:pPr>
        <w:spacing w:after="0" w:line="240" w:lineRule="auto"/>
      </w:pPr>
      <w:r>
        <w:separator/>
      </w:r>
    </w:p>
  </w:endnote>
  <w:endnote w:type="continuationSeparator" w:id="0">
    <w:p w14:paraId="1B2EF2CE" w14:textId="77777777" w:rsidR="0037667D" w:rsidRDefault="0037667D" w:rsidP="0037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06745" w14:textId="77777777" w:rsidR="0037667D" w:rsidRDefault="0037667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54DC" w14:textId="77777777" w:rsidR="0037667D" w:rsidRDefault="0037667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D591" w14:textId="77777777" w:rsidR="0037667D" w:rsidRDefault="0037667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C0C8C" w14:textId="77777777" w:rsidR="0037667D" w:rsidRDefault="0037667D" w:rsidP="0037667D">
      <w:pPr>
        <w:spacing w:after="0" w:line="240" w:lineRule="auto"/>
      </w:pPr>
      <w:r>
        <w:separator/>
      </w:r>
    </w:p>
  </w:footnote>
  <w:footnote w:type="continuationSeparator" w:id="0">
    <w:p w14:paraId="09683C72" w14:textId="77777777" w:rsidR="0037667D" w:rsidRDefault="0037667D" w:rsidP="00376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DB679" w14:textId="77777777" w:rsidR="0037667D" w:rsidRDefault="003766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336367"/>
      <w:docPartObj>
        <w:docPartGallery w:val="Page Numbers (Top of Page)"/>
        <w:docPartUnique/>
      </w:docPartObj>
    </w:sdtPr>
    <w:sdtEndPr/>
    <w:sdtContent>
      <w:p w14:paraId="36882625" w14:textId="77777777" w:rsidR="0037667D" w:rsidRDefault="0037667D">
        <w:pPr>
          <w:pStyle w:val="Sidhuvud"/>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p w14:paraId="01D05FBB" w14:textId="77777777" w:rsidR="0037667D" w:rsidRDefault="0037667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BDE0F" w14:textId="77777777" w:rsidR="0037667D" w:rsidRDefault="003766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57EE6"/>
    <w:multiLevelType w:val="hybridMultilevel"/>
    <w:tmpl w:val="0F06D544"/>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30793E4E"/>
    <w:multiLevelType w:val="multilevel"/>
    <w:tmpl w:val="029A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B4360F"/>
    <w:multiLevelType w:val="hybridMultilevel"/>
    <w:tmpl w:val="38CA18F0"/>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31FA0E53"/>
    <w:multiLevelType w:val="multilevel"/>
    <w:tmpl w:val="89C8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C49EB"/>
    <w:multiLevelType w:val="multilevel"/>
    <w:tmpl w:val="1D66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0E2440"/>
    <w:multiLevelType w:val="multilevel"/>
    <w:tmpl w:val="ED043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1A1438"/>
    <w:multiLevelType w:val="hybridMultilevel"/>
    <w:tmpl w:val="AB32221C"/>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740F41A3"/>
    <w:multiLevelType w:val="multilevel"/>
    <w:tmpl w:val="91F2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50C8A"/>
    <w:multiLevelType w:val="multilevel"/>
    <w:tmpl w:val="55F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A1DCE"/>
    <w:multiLevelType w:val="multilevel"/>
    <w:tmpl w:val="35A68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18848">
    <w:abstractNumId w:val="4"/>
  </w:num>
  <w:num w:numId="2" w16cid:durableId="1889219456">
    <w:abstractNumId w:val="5"/>
  </w:num>
  <w:num w:numId="3" w16cid:durableId="1313483311">
    <w:abstractNumId w:val="9"/>
  </w:num>
  <w:num w:numId="4" w16cid:durableId="1529875010">
    <w:abstractNumId w:val="8"/>
  </w:num>
  <w:num w:numId="5" w16cid:durableId="1940794738">
    <w:abstractNumId w:val="1"/>
  </w:num>
  <w:num w:numId="6" w16cid:durableId="1249000886">
    <w:abstractNumId w:val="3"/>
  </w:num>
  <w:num w:numId="7" w16cid:durableId="334572867">
    <w:abstractNumId w:val="2"/>
  </w:num>
  <w:num w:numId="8" w16cid:durableId="2068868146">
    <w:abstractNumId w:val="0"/>
  </w:num>
  <w:num w:numId="9" w16cid:durableId="430510607">
    <w:abstractNumId w:val="6"/>
  </w:num>
  <w:num w:numId="10" w16cid:durableId="2140412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AE"/>
    <w:rsid w:val="00093520"/>
    <w:rsid w:val="0037667D"/>
    <w:rsid w:val="00377A03"/>
    <w:rsid w:val="003D787E"/>
    <w:rsid w:val="004059CC"/>
    <w:rsid w:val="00411EAB"/>
    <w:rsid w:val="00776A12"/>
    <w:rsid w:val="007A0CAE"/>
    <w:rsid w:val="007A11D3"/>
    <w:rsid w:val="007C4101"/>
    <w:rsid w:val="009732BD"/>
    <w:rsid w:val="00976CF1"/>
    <w:rsid w:val="009A1033"/>
    <w:rsid w:val="00AD5EE2"/>
    <w:rsid w:val="00B715F5"/>
    <w:rsid w:val="00B85425"/>
    <w:rsid w:val="00D9497A"/>
    <w:rsid w:val="00DD0E2A"/>
    <w:rsid w:val="00E455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4582"/>
  <w15:chartTrackingRefBased/>
  <w15:docId w15:val="{D6BB4EBA-45FB-45CD-9E3C-9BB952C4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A0C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A0C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A0CA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A0CA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A0CA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A0CA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A0CA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A0CA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A0CA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A0CA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A0CA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A0CA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A0CA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A0CA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A0CA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A0CA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A0CA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A0CAE"/>
    <w:rPr>
      <w:rFonts w:eastAsiaTheme="majorEastAsia" w:cstheme="majorBidi"/>
      <w:color w:val="272727" w:themeColor="text1" w:themeTint="D8"/>
    </w:rPr>
  </w:style>
  <w:style w:type="paragraph" w:styleId="Rubrik">
    <w:name w:val="Title"/>
    <w:basedOn w:val="Normal"/>
    <w:next w:val="Normal"/>
    <w:link w:val="RubrikChar"/>
    <w:uiPriority w:val="10"/>
    <w:qFormat/>
    <w:rsid w:val="007A0C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A0CA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A0CA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A0CA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A0CA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A0CAE"/>
    <w:rPr>
      <w:i/>
      <w:iCs/>
      <w:color w:val="404040" w:themeColor="text1" w:themeTint="BF"/>
    </w:rPr>
  </w:style>
  <w:style w:type="paragraph" w:styleId="Liststycke">
    <w:name w:val="List Paragraph"/>
    <w:basedOn w:val="Normal"/>
    <w:uiPriority w:val="34"/>
    <w:qFormat/>
    <w:rsid w:val="007A0CAE"/>
    <w:pPr>
      <w:ind w:left="720"/>
      <w:contextualSpacing/>
    </w:pPr>
  </w:style>
  <w:style w:type="character" w:styleId="Starkbetoning">
    <w:name w:val="Intense Emphasis"/>
    <w:basedOn w:val="Standardstycketeckensnitt"/>
    <w:uiPriority w:val="21"/>
    <w:qFormat/>
    <w:rsid w:val="007A0CAE"/>
    <w:rPr>
      <w:i/>
      <w:iCs/>
      <w:color w:val="0F4761" w:themeColor="accent1" w:themeShade="BF"/>
    </w:rPr>
  </w:style>
  <w:style w:type="paragraph" w:styleId="Starktcitat">
    <w:name w:val="Intense Quote"/>
    <w:basedOn w:val="Normal"/>
    <w:next w:val="Normal"/>
    <w:link w:val="StarktcitatChar"/>
    <w:uiPriority w:val="30"/>
    <w:qFormat/>
    <w:rsid w:val="007A0C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A0CAE"/>
    <w:rPr>
      <w:i/>
      <w:iCs/>
      <w:color w:val="0F4761" w:themeColor="accent1" w:themeShade="BF"/>
    </w:rPr>
  </w:style>
  <w:style w:type="character" w:styleId="Starkreferens">
    <w:name w:val="Intense Reference"/>
    <w:basedOn w:val="Standardstycketeckensnitt"/>
    <w:uiPriority w:val="32"/>
    <w:qFormat/>
    <w:rsid w:val="007A0CAE"/>
    <w:rPr>
      <w:b/>
      <w:bCs/>
      <w:smallCaps/>
      <w:color w:val="0F4761" w:themeColor="accent1" w:themeShade="BF"/>
      <w:spacing w:val="5"/>
    </w:rPr>
  </w:style>
  <w:style w:type="paragraph" w:styleId="Normalwebb">
    <w:name w:val="Normal (Web)"/>
    <w:basedOn w:val="Normal"/>
    <w:uiPriority w:val="99"/>
    <w:unhideWhenUsed/>
    <w:rsid w:val="00411EAB"/>
    <w:pPr>
      <w:spacing w:before="100" w:beforeAutospacing="1" w:after="100" w:afterAutospacing="1" w:line="240" w:lineRule="auto"/>
    </w:pPr>
    <w:rPr>
      <w:rFonts w:ascii="Times New Roman" w:eastAsia="Times New Roman" w:hAnsi="Times New Roman" w:cs="Times New Roman"/>
      <w:kern w:val="0"/>
      <w:sz w:val="24"/>
      <w:szCs w:val="24"/>
      <w:lang w:eastAsia="sv-SE"/>
    </w:rPr>
  </w:style>
  <w:style w:type="character" w:styleId="Stark">
    <w:name w:val="Strong"/>
    <w:basedOn w:val="Standardstycketeckensnitt"/>
    <w:uiPriority w:val="22"/>
    <w:qFormat/>
    <w:rsid w:val="00411EAB"/>
    <w:rPr>
      <w:b/>
      <w:bCs/>
    </w:rPr>
  </w:style>
  <w:style w:type="paragraph" w:styleId="Sidhuvud">
    <w:name w:val="header"/>
    <w:basedOn w:val="Normal"/>
    <w:link w:val="SidhuvudChar"/>
    <w:uiPriority w:val="99"/>
    <w:unhideWhenUsed/>
    <w:rsid w:val="003766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7667D"/>
  </w:style>
  <w:style w:type="paragraph" w:styleId="Sidfot">
    <w:name w:val="footer"/>
    <w:basedOn w:val="Normal"/>
    <w:link w:val="SidfotChar"/>
    <w:uiPriority w:val="99"/>
    <w:unhideWhenUsed/>
    <w:rsid w:val="003766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7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90145">
      <w:bodyDiv w:val="1"/>
      <w:marLeft w:val="0"/>
      <w:marRight w:val="0"/>
      <w:marTop w:val="0"/>
      <w:marBottom w:val="0"/>
      <w:divBdr>
        <w:top w:val="none" w:sz="0" w:space="0" w:color="auto"/>
        <w:left w:val="none" w:sz="0" w:space="0" w:color="auto"/>
        <w:bottom w:val="none" w:sz="0" w:space="0" w:color="auto"/>
        <w:right w:val="none" w:sz="0" w:space="0" w:color="auto"/>
      </w:divBdr>
      <w:divsChild>
        <w:div w:id="604385541">
          <w:marLeft w:val="0"/>
          <w:marRight w:val="0"/>
          <w:marTop w:val="0"/>
          <w:marBottom w:val="0"/>
          <w:divBdr>
            <w:top w:val="none" w:sz="0" w:space="0" w:color="auto"/>
            <w:left w:val="none" w:sz="0" w:space="0" w:color="auto"/>
            <w:bottom w:val="none" w:sz="0" w:space="0" w:color="auto"/>
            <w:right w:val="none" w:sz="0" w:space="0" w:color="auto"/>
          </w:divBdr>
          <w:divsChild>
            <w:div w:id="2039119802">
              <w:marLeft w:val="0"/>
              <w:marRight w:val="0"/>
              <w:marTop w:val="0"/>
              <w:marBottom w:val="0"/>
              <w:divBdr>
                <w:top w:val="none" w:sz="0" w:space="0" w:color="auto"/>
                <w:left w:val="none" w:sz="0" w:space="0" w:color="auto"/>
                <w:bottom w:val="none" w:sz="0" w:space="0" w:color="auto"/>
                <w:right w:val="none" w:sz="0" w:space="0" w:color="auto"/>
              </w:divBdr>
              <w:divsChild>
                <w:div w:id="1575311272">
                  <w:marLeft w:val="0"/>
                  <w:marRight w:val="0"/>
                  <w:marTop w:val="0"/>
                  <w:marBottom w:val="0"/>
                  <w:divBdr>
                    <w:top w:val="none" w:sz="0" w:space="0" w:color="auto"/>
                    <w:left w:val="none" w:sz="0" w:space="0" w:color="auto"/>
                    <w:bottom w:val="none" w:sz="0" w:space="0" w:color="auto"/>
                    <w:right w:val="none" w:sz="0" w:space="0" w:color="auto"/>
                  </w:divBdr>
                  <w:divsChild>
                    <w:div w:id="2072074772">
                      <w:marLeft w:val="0"/>
                      <w:marRight w:val="0"/>
                      <w:marTop w:val="0"/>
                      <w:marBottom w:val="0"/>
                      <w:divBdr>
                        <w:top w:val="none" w:sz="0" w:space="0" w:color="auto"/>
                        <w:left w:val="none" w:sz="0" w:space="0" w:color="auto"/>
                        <w:bottom w:val="none" w:sz="0" w:space="0" w:color="auto"/>
                        <w:right w:val="none" w:sz="0" w:space="0" w:color="auto"/>
                      </w:divBdr>
                      <w:divsChild>
                        <w:div w:id="521095219">
                          <w:marLeft w:val="0"/>
                          <w:marRight w:val="0"/>
                          <w:marTop w:val="0"/>
                          <w:marBottom w:val="0"/>
                          <w:divBdr>
                            <w:top w:val="none" w:sz="0" w:space="0" w:color="auto"/>
                            <w:left w:val="none" w:sz="0" w:space="0" w:color="auto"/>
                            <w:bottom w:val="none" w:sz="0" w:space="0" w:color="auto"/>
                            <w:right w:val="none" w:sz="0" w:space="0" w:color="auto"/>
                          </w:divBdr>
                          <w:divsChild>
                            <w:div w:id="679165907">
                              <w:marLeft w:val="0"/>
                              <w:marRight w:val="0"/>
                              <w:marTop w:val="0"/>
                              <w:marBottom w:val="0"/>
                              <w:divBdr>
                                <w:top w:val="none" w:sz="0" w:space="0" w:color="auto"/>
                                <w:left w:val="none" w:sz="0" w:space="0" w:color="auto"/>
                                <w:bottom w:val="none" w:sz="0" w:space="0" w:color="auto"/>
                                <w:right w:val="none" w:sz="0" w:space="0" w:color="auto"/>
                              </w:divBdr>
                              <w:divsChild>
                                <w:div w:id="1931087524">
                                  <w:marLeft w:val="0"/>
                                  <w:marRight w:val="0"/>
                                  <w:marTop w:val="0"/>
                                  <w:marBottom w:val="0"/>
                                  <w:divBdr>
                                    <w:top w:val="none" w:sz="0" w:space="0" w:color="auto"/>
                                    <w:left w:val="none" w:sz="0" w:space="0" w:color="auto"/>
                                    <w:bottom w:val="none" w:sz="0" w:space="0" w:color="auto"/>
                                    <w:right w:val="none" w:sz="0" w:space="0" w:color="auto"/>
                                  </w:divBdr>
                                  <w:divsChild>
                                    <w:div w:id="431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778177">
                          <w:marLeft w:val="0"/>
                          <w:marRight w:val="0"/>
                          <w:marTop w:val="0"/>
                          <w:marBottom w:val="0"/>
                          <w:divBdr>
                            <w:top w:val="none" w:sz="0" w:space="0" w:color="auto"/>
                            <w:left w:val="none" w:sz="0" w:space="0" w:color="auto"/>
                            <w:bottom w:val="none" w:sz="0" w:space="0" w:color="auto"/>
                            <w:right w:val="none" w:sz="0" w:space="0" w:color="auto"/>
                          </w:divBdr>
                          <w:divsChild>
                            <w:div w:id="421612785">
                              <w:marLeft w:val="0"/>
                              <w:marRight w:val="0"/>
                              <w:marTop w:val="0"/>
                              <w:marBottom w:val="0"/>
                              <w:divBdr>
                                <w:top w:val="none" w:sz="0" w:space="0" w:color="auto"/>
                                <w:left w:val="none" w:sz="0" w:space="0" w:color="auto"/>
                                <w:bottom w:val="none" w:sz="0" w:space="0" w:color="auto"/>
                                <w:right w:val="none" w:sz="0" w:space="0" w:color="auto"/>
                              </w:divBdr>
                              <w:divsChild>
                                <w:div w:id="1291939238">
                                  <w:marLeft w:val="0"/>
                                  <w:marRight w:val="0"/>
                                  <w:marTop w:val="0"/>
                                  <w:marBottom w:val="0"/>
                                  <w:divBdr>
                                    <w:top w:val="none" w:sz="0" w:space="0" w:color="auto"/>
                                    <w:left w:val="none" w:sz="0" w:space="0" w:color="auto"/>
                                    <w:bottom w:val="none" w:sz="0" w:space="0" w:color="auto"/>
                                    <w:right w:val="none" w:sz="0" w:space="0" w:color="auto"/>
                                  </w:divBdr>
                                  <w:divsChild>
                                    <w:div w:id="15231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3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d11207-051a-4d3a-81e4-d4626ad3d759">
      <Terms xmlns="http://schemas.microsoft.com/office/infopath/2007/PartnerControls"/>
    </lcf76f155ced4ddcb4097134ff3c332f>
    <TaxCatchAll xmlns="562842f2-9650-40cb-b439-9e739159d8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1FF68B58E6CD74F9A59924AE4BD4732" ma:contentTypeVersion="14" ma:contentTypeDescription="Skapa ett nytt dokument." ma:contentTypeScope="" ma:versionID="3953293842f0693c1f76799491615128">
  <xsd:schema xmlns:xsd="http://www.w3.org/2001/XMLSchema" xmlns:xs="http://www.w3.org/2001/XMLSchema" xmlns:p="http://schemas.microsoft.com/office/2006/metadata/properties" xmlns:ns2="f2d11207-051a-4d3a-81e4-d4626ad3d759" xmlns:ns3="562842f2-9650-40cb-b439-9e739159d8f7" targetNamespace="http://schemas.microsoft.com/office/2006/metadata/properties" ma:root="true" ma:fieldsID="d2ddeaa8c585bfa73d200618bd91f76c" ns2:_="" ns3:_="">
    <xsd:import namespace="f2d11207-051a-4d3a-81e4-d4626ad3d759"/>
    <xsd:import namespace="562842f2-9650-40cb-b439-9e739159d8f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11207-051a-4d3a-81e4-d4626ad3d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033e48e5-d7fd-41de-9cef-6cbc91065b1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842f2-9650-40cb-b439-9e739159d8f7"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2d63fba6-1492-4dca-907a-e9999c212a94}" ma:internalName="TaxCatchAll" ma:showField="CatchAllData" ma:web="562842f2-9650-40cb-b439-9e739159d8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BEBD0E-1C3F-4C33-B4BC-F0DEB706679F}">
  <ds:schemaRefs>
    <ds:schemaRef ds:uri="http://schemas.microsoft.com/office/2006/metadata/properties"/>
    <ds:schemaRef ds:uri="http://schemas.microsoft.com/office/infopath/2007/PartnerControls"/>
    <ds:schemaRef ds:uri="f2d11207-051a-4d3a-81e4-d4626ad3d759"/>
    <ds:schemaRef ds:uri="562842f2-9650-40cb-b439-9e739159d8f7"/>
  </ds:schemaRefs>
</ds:datastoreItem>
</file>

<file path=customXml/itemProps2.xml><?xml version="1.0" encoding="utf-8"?>
<ds:datastoreItem xmlns:ds="http://schemas.openxmlformats.org/officeDocument/2006/customXml" ds:itemID="{A8C735AF-8B78-423C-83C8-5D828B8C2B60}">
  <ds:schemaRefs>
    <ds:schemaRef ds:uri="http://schemas.microsoft.com/sharepoint/v3/contenttype/forms"/>
  </ds:schemaRefs>
</ds:datastoreItem>
</file>

<file path=customXml/itemProps3.xml><?xml version="1.0" encoding="utf-8"?>
<ds:datastoreItem xmlns:ds="http://schemas.openxmlformats.org/officeDocument/2006/customXml" ds:itemID="{7B021A50-543B-4DEB-8963-878C15E3A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11207-051a-4d3a-81e4-d4626ad3d759"/>
    <ds:schemaRef ds:uri="562842f2-9650-40cb-b439-9e739159d8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3286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Scherdin</dc:creator>
  <cp:keywords/>
  <dc:description/>
  <cp:lastModifiedBy>Wanda Scherdin</cp:lastModifiedBy>
  <cp:revision>2</cp:revision>
  <cp:lastPrinted>2025-01-28T13:33:00Z</cp:lastPrinted>
  <dcterms:created xsi:type="dcterms:W3CDTF">2025-01-31T07:58:00Z</dcterms:created>
  <dcterms:modified xsi:type="dcterms:W3CDTF">2025-01-31T07:58:00Z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0x01010061FF68B58E6CD74F9A59924AE4BD4732</vt:lpwstr>
  </property>
</Properties>
</file>